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PATVIRTINTA</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Kauno miesto savivaldybės administracijos direktoriaus</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2016 m. vasario</w:t>
      </w:r>
      <w:r w:rsidR="008A7C8A">
        <w:rPr>
          <w:rFonts w:ascii="Times New Roman" w:eastAsia="Calibri" w:hAnsi="Times New Roman" w:cs="Times New Roman"/>
          <w:sz w:val="24"/>
          <w:szCs w:val="28"/>
        </w:rPr>
        <w:t xml:space="preserve"> 26 </w:t>
      </w:r>
      <w:r w:rsidRPr="0020109E">
        <w:rPr>
          <w:rFonts w:ascii="Times New Roman" w:eastAsia="Calibri" w:hAnsi="Times New Roman" w:cs="Times New Roman"/>
          <w:sz w:val="24"/>
          <w:szCs w:val="28"/>
        </w:rPr>
        <w:t>d.</w:t>
      </w:r>
    </w:p>
    <w:p w:rsidR="002563E2" w:rsidRPr="0020109E" w:rsidRDefault="002563E2" w:rsidP="002563E2">
      <w:pPr>
        <w:spacing w:after="0" w:line="360" w:lineRule="auto"/>
        <w:ind w:left="11340"/>
        <w:contextualSpacing/>
        <w:rPr>
          <w:rFonts w:ascii="Times New Roman" w:eastAsia="Calibri" w:hAnsi="Times New Roman" w:cs="Times New Roman"/>
          <w:sz w:val="24"/>
          <w:szCs w:val="28"/>
        </w:rPr>
      </w:pPr>
      <w:r w:rsidRPr="0020109E">
        <w:rPr>
          <w:rFonts w:ascii="Times New Roman" w:eastAsia="Calibri" w:hAnsi="Times New Roman" w:cs="Times New Roman"/>
          <w:sz w:val="24"/>
          <w:szCs w:val="28"/>
        </w:rPr>
        <w:t>įsakymu Nr. A-</w:t>
      </w:r>
      <w:r w:rsidR="008A7C8A">
        <w:rPr>
          <w:rFonts w:ascii="Times New Roman" w:eastAsia="Calibri" w:hAnsi="Times New Roman" w:cs="Times New Roman"/>
          <w:sz w:val="24"/>
          <w:szCs w:val="28"/>
        </w:rPr>
        <w:t xml:space="preserve"> 521</w:t>
      </w:r>
    </w:p>
    <w:p w:rsidR="00A32F3E" w:rsidRPr="0020109E"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20109E" w:rsidRDefault="003E2E28" w:rsidP="00410244">
      <w:pPr>
        <w:spacing w:after="0" w:line="360" w:lineRule="auto"/>
        <w:ind w:firstLine="567"/>
        <w:contextualSpacing/>
        <w:jc w:val="center"/>
        <w:rPr>
          <w:rFonts w:ascii="Times New Roman" w:eastAsia="Calibri" w:hAnsi="Times New Roman" w:cs="Times New Roman"/>
          <w:b/>
          <w:sz w:val="28"/>
          <w:szCs w:val="28"/>
        </w:rPr>
      </w:pPr>
      <w:r w:rsidRPr="0020109E">
        <w:rPr>
          <w:rFonts w:ascii="Times New Roman" w:eastAsia="Calibri" w:hAnsi="Times New Roman" w:cs="Times New Roman"/>
          <w:b/>
          <w:sz w:val="28"/>
          <w:szCs w:val="28"/>
        </w:rPr>
        <w:t xml:space="preserve">KVIETIMAS TEIKTI PARAIŠKAS </w:t>
      </w:r>
      <w:r w:rsidR="001A6434" w:rsidRPr="0020109E">
        <w:rPr>
          <w:rFonts w:ascii="Times New Roman" w:eastAsia="Calibri" w:hAnsi="Times New Roman" w:cs="Times New Roman"/>
          <w:b/>
          <w:sz w:val="28"/>
          <w:szCs w:val="28"/>
        </w:rPr>
        <w:t xml:space="preserve">PAGAL </w:t>
      </w:r>
      <w:r w:rsidRPr="0020109E">
        <w:rPr>
          <w:rFonts w:ascii="Times New Roman" w:eastAsia="Calibri" w:hAnsi="Times New Roman" w:cs="Times New Roman"/>
          <w:b/>
          <w:sz w:val="28"/>
          <w:szCs w:val="28"/>
        </w:rPr>
        <w:t xml:space="preserve">BENDROSIOS GYVENTOJŲ </w:t>
      </w:r>
      <w:r w:rsidR="00324007" w:rsidRPr="0020109E">
        <w:rPr>
          <w:rFonts w:ascii="Times New Roman" w:eastAsia="Calibri" w:hAnsi="Times New Roman" w:cs="Times New Roman"/>
          <w:b/>
          <w:sz w:val="28"/>
          <w:szCs w:val="28"/>
        </w:rPr>
        <w:t xml:space="preserve">KULTŪROS </w:t>
      </w:r>
      <w:r w:rsidRPr="0020109E">
        <w:rPr>
          <w:rFonts w:ascii="Times New Roman" w:eastAsia="Calibri" w:hAnsi="Times New Roman" w:cs="Times New Roman"/>
          <w:b/>
          <w:sz w:val="28"/>
          <w:szCs w:val="28"/>
        </w:rPr>
        <w:t>UGDYMO SRITIES PRIORITETĄ „</w:t>
      </w:r>
      <w:r w:rsidR="000A3900" w:rsidRPr="0020109E">
        <w:rPr>
          <w:rFonts w:ascii="Times New Roman" w:eastAsia="Calibri" w:hAnsi="Times New Roman" w:cs="Times New Roman"/>
          <w:b/>
          <w:sz w:val="28"/>
          <w:szCs w:val="28"/>
        </w:rPr>
        <w:t>KULTŪRINĖS ĮTRAUKTIES IR KULTŪROS PASLAUGŲ PRIEINAMUMO DIDINIMAS“</w:t>
      </w:r>
      <w:r w:rsidR="00324007" w:rsidRPr="0020109E">
        <w:rPr>
          <w:rFonts w:ascii="Times New Roman" w:eastAsia="Calibri" w:hAnsi="Times New Roman" w:cs="Times New Roman"/>
          <w:b/>
          <w:sz w:val="28"/>
          <w:szCs w:val="28"/>
        </w:rPr>
        <w:t xml:space="preserve">           </w:t>
      </w:r>
      <w:r w:rsidR="000A3900" w:rsidRPr="0020109E">
        <w:rPr>
          <w:rFonts w:ascii="Times New Roman" w:eastAsia="Calibri" w:hAnsi="Times New Roman" w:cs="Times New Roman"/>
          <w:b/>
          <w:sz w:val="28"/>
          <w:szCs w:val="28"/>
        </w:rPr>
        <w:t xml:space="preserve"> NR. 2016-1-1.4-1</w:t>
      </w:r>
    </w:p>
    <w:p w:rsidR="00410244" w:rsidRPr="0020109E"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20109E" w:rsidTr="0009564E">
        <w:tc>
          <w:tcPr>
            <w:tcW w:w="570" w:type="dxa"/>
            <w:shd w:val="clear" w:color="auto" w:fill="auto"/>
            <w:vAlign w:val="center"/>
          </w:tcPr>
          <w:p w:rsidR="00420B2A" w:rsidRPr="0020109E" w:rsidRDefault="00420B2A"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Eil. Nr.</w:t>
            </w:r>
          </w:p>
        </w:tc>
        <w:tc>
          <w:tcPr>
            <w:tcW w:w="2241" w:type="dxa"/>
            <w:shd w:val="clear" w:color="auto" w:fill="auto"/>
            <w:vAlign w:val="center"/>
          </w:tcPr>
          <w:p w:rsidR="00420B2A" w:rsidRPr="0020109E" w:rsidRDefault="00A51650"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S</w:t>
            </w:r>
            <w:r w:rsidR="00420B2A" w:rsidRPr="0020109E">
              <w:rPr>
                <w:rFonts w:ascii="Times New Roman" w:hAnsi="Times New Roman" w:cs="Times New Roman"/>
                <w:sz w:val="24"/>
                <w:szCs w:val="24"/>
              </w:rPr>
              <w:t>ąlygos</w:t>
            </w:r>
          </w:p>
        </w:tc>
        <w:tc>
          <w:tcPr>
            <w:tcW w:w="12181" w:type="dxa"/>
            <w:shd w:val="clear" w:color="auto" w:fill="auto"/>
            <w:vAlign w:val="center"/>
          </w:tcPr>
          <w:p w:rsidR="00420B2A" w:rsidRPr="0020109E" w:rsidRDefault="00A51650" w:rsidP="00410244">
            <w:pPr>
              <w:spacing w:line="360" w:lineRule="auto"/>
              <w:contextualSpacing/>
              <w:jc w:val="both"/>
              <w:rPr>
                <w:rFonts w:ascii="Times New Roman" w:hAnsi="Times New Roman" w:cs="Times New Roman"/>
                <w:sz w:val="24"/>
                <w:szCs w:val="24"/>
              </w:rPr>
            </w:pPr>
            <w:r w:rsidRPr="0020109E">
              <w:rPr>
                <w:rFonts w:ascii="Times New Roman" w:hAnsi="Times New Roman" w:cs="Times New Roman"/>
                <w:sz w:val="24"/>
                <w:szCs w:val="24"/>
              </w:rPr>
              <w:t>Aprašymas</w:t>
            </w:r>
          </w:p>
        </w:tc>
      </w:tr>
      <w:tr w:rsidR="00420B2A" w:rsidRPr="0020109E" w:rsidTr="0009564E">
        <w:tc>
          <w:tcPr>
            <w:tcW w:w="570" w:type="dxa"/>
          </w:tcPr>
          <w:p w:rsidR="00420B2A" w:rsidRPr="0020109E"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20109E" w:rsidRDefault="009F5C7D"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 xml:space="preserve">Sritis </w:t>
            </w:r>
          </w:p>
        </w:tc>
        <w:tc>
          <w:tcPr>
            <w:tcW w:w="12181" w:type="dxa"/>
          </w:tcPr>
          <w:p w:rsidR="00420B2A" w:rsidRPr="0020109E" w:rsidRDefault="00410244" w:rsidP="005C70FF">
            <w:pPr>
              <w:spacing w:line="360" w:lineRule="auto"/>
              <w:ind w:firstLine="450"/>
              <w:contextualSpacing/>
              <w:jc w:val="both"/>
              <w:rPr>
                <w:rFonts w:ascii="Times New Roman" w:hAnsi="Times New Roman" w:cs="Times New Roman"/>
                <w:sz w:val="24"/>
                <w:szCs w:val="24"/>
              </w:rPr>
            </w:pPr>
            <w:r w:rsidRPr="0020109E">
              <w:rPr>
                <w:rFonts w:ascii="Times New Roman" w:hAnsi="Times New Roman" w:cs="Times New Roman"/>
                <w:sz w:val="24"/>
                <w:szCs w:val="24"/>
                <w:lang w:bidi="he-IL"/>
              </w:rPr>
              <w:t>B</w:t>
            </w:r>
            <w:r w:rsidR="007C6AA9" w:rsidRPr="0020109E">
              <w:rPr>
                <w:rFonts w:ascii="Times New Roman" w:hAnsi="Times New Roman" w:cs="Times New Roman"/>
                <w:sz w:val="24"/>
                <w:szCs w:val="24"/>
                <w:lang w:bidi="he-IL"/>
              </w:rPr>
              <w:t>end</w:t>
            </w:r>
            <w:r w:rsidR="001B65D2" w:rsidRPr="0020109E">
              <w:rPr>
                <w:rFonts w:ascii="Times New Roman" w:hAnsi="Times New Roman" w:cs="Times New Roman"/>
                <w:sz w:val="24"/>
                <w:szCs w:val="24"/>
                <w:lang w:bidi="he-IL"/>
              </w:rPr>
              <w:t>rosios gyventojų kultūros ugdymas</w:t>
            </w:r>
          </w:p>
        </w:tc>
      </w:tr>
      <w:tr w:rsidR="009F5C7D" w:rsidRPr="0020109E" w:rsidTr="0009564E">
        <w:tc>
          <w:tcPr>
            <w:tcW w:w="570" w:type="dxa"/>
          </w:tcPr>
          <w:p w:rsidR="009F5C7D" w:rsidRPr="0020109E"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20109E" w:rsidRDefault="009F5C7D"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Prioritetas</w:t>
            </w:r>
          </w:p>
        </w:tc>
        <w:tc>
          <w:tcPr>
            <w:tcW w:w="12181" w:type="dxa"/>
          </w:tcPr>
          <w:p w:rsidR="009F5C7D" w:rsidRPr="0020109E" w:rsidRDefault="000A3900" w:rsidP="005C70FF">
            <w:pPr>
              <w:spacing w:line="360" w:lineRule="auto"/>
              <w:ind w:firstLine="450"/>
              <w:contextualSpacing/>
              <w:jc w:val="both"/>
              <w:rPr>
                <w:rFonts w:ascii="Times New Roman" w:hAnsi="Times New Roman" w:cs="Times New Roman"/>
                <w:sz w:val="24"/>
                <w:szCs w:val="24"/>
              </w:rPr>
            </w:pPr>
            <w:r w:rsidRPr="0020109E">
              <w:rPr>
                <w:rFonts w:ascii="Times New Roman" w:eastAsia="Calibri" w:hAnsi="Times New Roman" w:cs="Times New Roman"/>
                <w:sz w:val="24"/>
                <w:szCs w:val="24"/>
                <w:lang w:bidi="he-IL"/>
              </w:rPr>
              <w:t>Kultūrinės įtraukties ir kultūros paslaugų prieinamumo didinimas</w:t>
            </w:r>
          </w:p>
        </w:tc>
      </w:tr>
      <w:tr w:rsidR="00410244" w:rsidRPr="0020109E" w:rsidTr="0009564E">
        <w:tc>
          <w:tcPr>
            <w:tcW w:w="570" w:type="dxa"/>
          </w:tcPr>
          <w:p w:rsidR="00410244" w:rsidRPr="0020109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Siekiami rezultatai ir finansuojamos veiklos</w:t>
            </w:r>
          </w:p>
        </w:tc>
        <w:tc>
          <w:tcPr>
            <w:tcW w:w="12181" w:type="dxa"/>
          </w:tcPr>
          <w:p w:rsidR="000A3900" w:rsidRPr="0020109E" w:rsidRDefault="009709EC" w:rsidP="005C70FF">
            <w:pPr>
              <w:spacing w:line="360" w:lineRule="auto"/>
              <w:ind w:firstLine="450"/>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A</w:t>
            </w:r>
            <w:r w:rsidR="000A3900" w:rsidRPr="0020109E">
              <w:rPr>
                <w:rFonts w:ascii="Times New Roman" w:eastAsia="Calibri" w:hAnsi="Times New Roman" w:cs="Times New Roman"/>
                <w:sz w:val="24"/>
                <w:szCs w:val="24"/>
                <w:lang w:bidi="he-IL"/>
              </w:rPr>
              <w:t>ukšto meninio lygio atviri ir prieinami visuomenei projektai, įgyvendinami Kaun</w:t>
            </w:r>
            <w:r w:rsidR="005C70FF" w:rsidRPr="0020109E">
              <w:rPr>
                <w:rFonts w:ascii="Times New Roman" w:eastAsia="Calibri" w:hAnsi="Times New Roman" w:cs="Times New Roman"/>
                <w:sz w:val="24"/>
                <w:szCs w:val="24"/>
                <w:lang w:bidi="he-IL"/>
              </w:rPr>
              <w:t>o miesto centre ir Senamiestyje.</w:t>
            </w:r>
            <w:r w:rsidR="000A3900" w:rsidRPr="0020109E">
              <w:rPr>
                <w:rFonts w:ascii="Times New Roman" w:eastAsia="Calibri" w:hAnsi="Times New Roman" w:cs="Times New Roman"/>
                <w:sz w:val="24"/>
                <w:szCs w:val="24"/>
                <w:lang w:bidi="he-IL"/>
              </w:rPr>
              <w:t xml:space="preserve"> </w:t>
            </w:r>
          </w:p>
          <w:p w:rsidR="000A3900" w:rsidRPr="0020109E" w:rsidRDefault="009709EC" w:rsidP="005C70FF">
            <w:pPr>
              <w:spacing w:line="360" w:lineRule="auto"/>
              <w:ind w:firstLine="450"/>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N</w:t>
            </w:r>
            <w:r w:rsidR="000A2377" w:rsidRPr="0020109E">
              <w:rPr>
                <w:rFonts w:ascii="Times New Roman" w:eastAsia="Calibri" w:hAnsi="Times New Roman" w:cs="Times New Roman"/>
                <w:sz w:val="24"/>
                <w:szCs w:val="24"/>
                <w:lang w:bidi="he-IL"/>
              </w:rPr>
              <w:t xml:space="preserve">auji kultūros ir meno </w:t>
            </w:r>
            <w:r w:rsidR="000A3900" w:rsidRPr="0020109E">
              <w:rPr>
                <w:rFonts w:ascii="Times New Roman" w:eastAsia="Calibri" w:hAnsi="Times New Roman" w:cs="Times New Roman"/>
                <w:sz w:val="24"/>
                <w:szCs w:val="24"/>
                <w:lang w:bidi="he-IL"/>
              </w:rPr>
              <w:t>produktai</w:t>
            </w:r>
            <w:r w:rsidR="000A2377" w:rsidRPr="0020109E">
              <w:rPr>
                <w:rFonts w:ascii="Times New Roman" w:eastAsia="Calibri" w:hAnsi="Times New Roman" w:cs="Times New Roman"/>
                <w:sz w:val="24"/>
                <w:szCs w:val="24"/>
                <w:lang w:bidi="he-IL"/>
              </w:rPr>
              <w:t xml:space="preserve"> bei</w:t>
            </w:r>
            <w:r w:rsidR="005C70FF" w:rsidRPr="0020109E">
              <w:rPr>
                <w:rFonts w:ascii="Times New Roman" w:eastAsia="Calibri" w:hAnsi="Times New Roman" w:cs="Times New Roman"/>
                <w:sz w:val="24"/>
                <w:szCs w:val="24"/>
                <w:lang w:bidi="he-IL"/>
              </w:rPr>
              <w:t xml:space="preserve"> paslaugos, kurie yra:</w:t>
            </w:r>
          </w:p>
          <w:p w:rsidR="000A3900"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skatinantys įsitraukti ir dalyvauti kūrybos procesuose visą </w:t>
            </w:r>
            <w:r w:rsidR="000A2377" w:rsidRPr="0020109E">
              <w:rPr>
                <w:rFonts w:ascii="Times New Roman" w:eastAsia="Calibri" w:hAnsi="Times New Roman" w:cs="Times New Roman"/>
                <w:sz w:val="24"/>
                <w:szCs w:val="24"/>
                <w:lang w:bidi="he-IL"/>
              </w:rPr>
              <w:t>Kaun</w:t>
            </w:r>
            <w:bookmarkStart w:id="0" w:name="_GoBack"/>
            <w:bookmarkEnd w:id="0"/>
            <w:r w:rsidR="000A2377" w:rsidRPr="0020109E">
              <w:rPr>
                <w:rFonts w:ascii="Times New Roman" w:eastAsia="Calibri" w:hAnsi="Times New Roman" w:cs="Times New Roman"/>
                <w:sz w:val="24"/>
                <w:szCs w:val="24"/>
                <w:lang w:bidi="he-IL"/>
              </w:rPr>
              <w:t xml:space="preserve">o miesto </w:t>
            </w:r>
            <w:r w:rsidRPr="0020109E">
              <w:rPr>
                <w:rFonts w:ascii="Times New Roman" w:eastAsia="Calibri" w:hAnsi="Times New Roman" w:cs="Times New Roman"/>
                <w:sz w:val="24"/>
                <w:szCs w:val="24"/>
                <w:lang w:bidi="he-IL"/>
              </w:rPr>
              <w:t xml:space="preserve">bendruomenę, </w:t>
            </w:r>
          </w:p>
          <w:p w:rsidR="000A2377"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patrauklūs </w:t>
            </w:r>
            <w:r w:rsidR="000A2377" w:rsidRPr="0020109E">
              <w:rPr>
                <w:rFonts w:ascii="Times New Roman" w:eastAsia="Calibri" w:hAnsi="Times New Roman" w:cs="Times New Roman"/>
                <w:sz w:val="24"/>
                <w:szCs w:val="24"/>
                <w:lang w:bidi="he-IL"/>
              </w:rPr>
              <w:t>ir įtraukiantys skirtingo amžiaus, įvairių socialinių grupių ir socialinėje atskirtyje esančius asmenis;</w:t>
            </w:r>
          </w:p>
          <w:p w:rsidR="009709EC" w:rsidRPr="0020109E" w:rsidRDefault="000A3900" w:rsidP="009709EC">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 xml:space="preserve">ugdantys </w:t>
            </w:r>
            <w:r w:rsidR="000A2377" w:rsidRPr="0020109E">
              <w:rPr>
                <w:rFonts w:ascii="Times New Roman" w:eastAsia="Calibri" w:hAnsi="Times New Roman" w:cs="Times New Roman"/>
                <w:sz w:val="24"/>
                <w:szCs w:val="24"/>
                <w:lang w:bidi="he-IL"/>
              </w:rPr>
              <w:t xml:space="preserve">Kauno miesto gyventojų </w:t>
            </w:r>
            <w:r w:rsidRPr="0020109E">
              <w:rPr>
                <w:rFonts w:ascii="Times New Roman" w:eastAsia="Calibri" w:hAnsi="Times New Roman" w:cs="Times New Roman"/>
                <w:sz w:val="24"/>
                <w:szCs w:val="24"/>
                <w:lang w:bidi="he-IL"/>
              </w:rPr>
              <w:t>kūrybiškumą</w:t>
            </w:r>
            <w:r w:rsidR="009709EC" w:rsidRPr="0020109E">
              <w:rPr>
                <w:rFonts w:ascii="Times New Roman" w:eastAsia="Calibri" w:hAnsi="Times New Roman" w:cs="Times New Roman"/>
                <w:sz w:val="24"/>
                <w:szCs w:val="24"/>
                <w:lang w:bidi="he-IL"/>
              </w:rPr>
              <w:t>;</w:t>
            </w:r>
          </w:p>
          <w:p w:rsidR="000A2377" w:rsidRPr="0020109E" w:rsidRDefault="009709EC" w:rsidP="005C70FF">
            <w:pPr>
              <w:spacing w:line="360" w:lineRule="auto"/>
              <w:ind w:firstLine="591"/>
              <w:contextualSpacing/>
              <w:jc w:val="both"/>
              <w:rPr>
                <w:rFonts w:ascii="Times New Roman" w:eastAsia="Calibri" w:hAnsi="Times New Roman" w:cs="Times New Roman"/>
                <w:sz w:val="24"/>
                <w:szCs w:val="24"/>
                <w:lang w:bidi="he-IL"/>
              </w:rPr>
            </w:pPr>
            <w:r w:rsidRPr="0020109E">
              <w:rPr>
                <w:rFonts w:ascii="Times New Roman" w:eastAsia="Calibri" w:hAnsi="Times New Roman" w:cs="Times New Roman"/>
                <w:sz w:val="24"/>
                <w:szCs w:val="24"/>
                <w:lang w:bidi="he-IL"/>
              </w:rPr>
              <w:t>orientuoti į</w:t>
            </w:r>
            <w:r w:rsidR="00DB39AD" w:rsidRPr="0020109E">
              <w:rPr>
                <w:rFonts w:ascii="Times New Roman" w:eastAsia="Calibri" w:hAnsi="Times New Roman" w:cs="Times New Roman"/>
                <w:sz w:val="24"/>
                <w:szCs w:val="24"/>
                <w:lang w:bidi="he-IL"/>
              </w:rPr>
              <w:t xml:space="preserve"> Kauno miesto gyventojų </w:t>
            </w:r>
            <w:r w:rsidRPr="0020109E">
              <w:rPr>
                <w:rFonts w:ascii="Times New Roman" w:eastAsia="Calibri" w:hAnsi="Times New Roman" w:cs="Times New Roman"/>
                <w:sz w:val="24"/>
                <w:szCs w:val="24"/>
                <w:lang w:bidi="he-IL"/>
              </w:rPr>
              <w:t xml:space="preserve">užimtumo didinimą bei kokybiško laisvalaikio organizavimą </w:t>
            </w:r>
          </w:p>
        </w:tc>
      </w:tr>
      <w:tr w:rsidR="00410244" w:rsidRPr="0020109E" w:rsidTr="0009564E">
        <w:tc>
          <w:tcPr>
            <w:tcW w:w="570" w:type="dxa"/>
          </w:tcPr>
          <w:p w:rsidR="00410244" w:rsidRPr="0020109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Tinkamos išlaidos</w:t>
            </w:r>
          </w:p>
        </w:tc>
        <w:tc>
          <w:tcPr>
            <w:tcW w:w="12181" w:type="dxa"/>
          </w:tcPr>
          <w:p w:rsidR="007F2CC4" w:rsidRPr="0020109E" w:rsidRDefault="00A32F3E" w:rsidP="007F2CC4">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FB2162" w:rsidRPr="0020109E">
              <w:rPr>
                <w:rFonts w:ascii="Times New Roman" w:eastAsia="Calibri" w:hAnsi="Times New Roman" w:cs="Times New Roman"/>
                <w:sz w:val="24"/>
                <w:szCs w:val="24"/>
              </w:rPr>
              <w:t xml:space="preserve">turi sudaryti ne mažiau kaip </w:t>
            </w:r>
            <w:r w:rsidRPr="0020109E">
              <w:rPr>
                <w:rFonts w:ascii="Times New Roman" w:eastAsia="Calibri" w:hAnsi="Times New Roman" w:cs="Times New Roman"/>
                <w:sz w:val="24"/>
                <w:szCs w:val="24"/>
              </w:rPr>
              <w:t>75 proc. visų tinkamų finansuoti projekto išlaidų.</w:t>
            </w:r>
          </w:p>
          <w:p w:rsidR="00410244" w:rsidRPr="0020109E" w:rsidRDefault="00A32F3E" w:rsidP="00FB2162">
            <w:pPr>
              <w:spacing w:line="360" w:lineRule="auto"/>
              <w:ind w:firstLine="459"/>
              <w:jc w:val="both"/>
              <w:rPr>
                <w:rFonts w:ascii="Times New Roman" w:hAnsi="Times New Roman" w:cs="Times New Roman"/>
                <w:color w:val="1F4E79" w:themeColor="accent1" w:themeShade="80"/>
                <w:sz w:val="24"/>
                <w:szCs w:val="24"/>
              </w:rPr>
            </w:pPr>
            <w:r w:rsidRPr="0020109E">
              <w:rPr>
                <w:rFonts w:ascii="Times New Roman" w:eastAsia="Calibri" w:hAnsi="Times New Roman" w:cs="Times New Roman"/>
                <w:sz w:val="24"/>
                <w:szCs w:val="24"/>
              </w:rPr>
              <w:lastRenderedPageBreak/>
              <w:t>Projekto administravimo išlaidos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tinkamų finansuoti projekto išlaidų</w:t>
            </w:r>
          </w:p>
        </w:tc>
      </w:tr>
      <w:tr w:rsidR="00410244" w:rsidRPr="0020109E" w:rsidTr="0009564E">
        <w:tc>
          <w:tcPr>
            <w:tcW w:w="570" w:type="dxa"/>
          </w:tcPr>
          <w:p w:rsidR="00410244" w:rsidRPr="0020109E" w:rsidRDefault="00410244" w:rsidP="00410244">
            <w:pPr>
              <w:spacing w:line="360" w:lineRule="auto"/>
              <w:rPr>
                <w:rFonts w:ascii="Times New Roman" w:hAnsi="Times New Roman" w:cs="Times New Roman"/>
                <w:sz w:val="24"/>
                <w:szCs w:val="24"/>
              </w:rPr>
            </w:pPr>
            <w:r w:rsidRPr="0020109E">
              <w:rPr>
                <w:rFonts w:ascii="Times New Roman" w:hAnsi="Times New Roman" w:cs="Times New Roman"/>
                <w:sz w:val="24"/>
                <w:szCs w:val="24"/>
              </w:rPr>
              <w:lastRenderedPageBreak/>
              <w:t>5.</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Netinkamos išlaidos</w:t>
            </w:r>
          </w:p>
        </w:tc>
        <w:tc>
          <w:tcPr>
            <w:tcW w:w="12181" w:type="dxa"/>
          </w:tcPr>
          <w:p w:rsidR="00410244" w:rsidRPr="0020109E" w:rsidRDefault="00A32F3E" w:rsidP="00A32F3E">
            <w:pPr>
              <w:spacing w:line="360" w:lineRule="auto"/>
              <w:ind w:firstLine="459"/>
              <w:jc w:val="both"/>
              <w:rPr>
                <w:rFonts w:ascii="Times New Roman" w:hAnsi="Times New Roman" w:cs="Times New Roman"/>
                <w:sz w:val="24"/>
                <w:szCs w:val="24"/>
              </w:rPr>
            </w:pPr>
            <w:r w:rsidRPr="0020109E">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20109E" w:rsidTr="0009564E">
        <w:tc>
          <w:tcPr>
            <w:tcW w:w="570" w:type="dxa"/>
          </w:tcPr>
          <w:p w:rsidR="00410244" w:rsidRPr="0020109E" w:rsidRDefault="001E3EA9" w:rsidP="001E3EA9">
            <w:pPr>
              <w:spacing w:line="360" w:lineRule="auto"/>
              <w:rPr>
                <w:rFonts w:ascii="Times New Roman" w:hAnsi="Times New Roman" w:cs="Times New Roman"/>
                <w:sz w:val="24"/>
                <w:szCs w:val="24"/>
              </w:rPr>
            </w:pPr>
            <w:r w:rsidRPr="0020109E">
              <w:rPr>
                <w:rFonts w:ascii="Times New Roman" w:hAnsi="Times New Roman" w:cs="Times New Roman"/>
                <w:sz w:val="24"/>
                <w:szCs w:val="24"/>
              </w:rPr>
              <w:t>6.</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Projektų vertinimo kriterijai ir jų balai</w:t>
            </w:r>
          </w:p>
        </w:tc>
        <w:tc>
          <w:tcPr>
            <w:tcW w:w="12181" w:type="dxa"/>
          </w:tcPr>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Bendrieji kriterijai:</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tikslų, uždavinių, veiklų ir rezultatų atitiktis prioritetui: 0−1</w:t>
            </w:r>
            <w:r w:rsidR="0009564E" w:rsidRPr="0020109E">
              <w:rPr>
                <w:rFonts w:ascii="Times New Roman" w:eastAsia="Calibri" w:hAnsi="Times New Roman" w:cs="Times New Roman"/>
                <w:sz w:val="24"/>
                <w:szCs w:val="24"/>
              </w:rPr>
              <w:t>0</w:t>
            </w:r>
            <w:r w:rsidRPr="0020109E">
              <w:rPr>
                <w:rFonts w:ascii="Times New Roman" w:eastAsia="Calibri" w:hAnsi="Times New Roman" w:cs="Times New Roman"/>
                <w:sz w:val="24"/>
                <w:szCs w:val="24"/>
              </w:rPr>
              <w:t xml:space="preserve"> balų; </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loginis pagrindimas: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projektu sprendžiamos problemos aktualumas ir problemos sprendimo strategijos inovatyvumas (naujumas):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rezultatų prieinamumas ir jų poveikis visuomenei: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projekto biudžeto pagrįstumas: 0−10 balų;  </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žmogiškųjų, materialiųjų ir kitų išteklių pagrįstumas: 0−10 balų;</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tinkama partnerystė ir bendradarbiavimo metu sukurta pridėtinė vertė: 0−</w:t>
            </w:r>
            <w:r w:rsidR="003E2E28" w:rsidRPr="0020109E">
              <w:rPr>
                <w:rFonts w:ascii="Times New Roman" w:eastAsia="Calibri" w:hAnsi="Times New Roman" w:cs="Times New Roman"/>
                <w:sz w:val="24"/>
                <w:szCs w:val="24"/>
              </w:rPr>
              <w:t>10</w:t>
            </w:r>
            <w:r w:rsidRPr="0020109E">
              <w:rPr>
                <w:rFonts w:ascii="Times New Roman" w:eastAsia="Calibri" w:hAnsi="Times New Roman" w:cs="Times New Roman"/>
                <w:sz w:val="24"/>
                <w:szCs w:val="24"/>
              </w:rPr>
              <w:t xml:space="preserve"> bal</w:t>
            </w:r>
            <w:r w:rsidR="003E2E28" w:rsidRPr="0020109E">
              <w:rPr>
                <w:rFonts w:ascii="Times New Roman" w:eastAsia="Calibri" w:hAnsi="Times New Roman" w:cs="Times New Roman"/>
                <w:sz w:val="24"/>
                <w:szCs w:val="24"/>
              </w:rPr>
              <w:t>ų</w:t>
            </w:r>
            <w:r w:rsidRPr="0020109E">
              <w:rPr>
                <w:rFonts w:ascii="Times New Roman" w:eastAsia="Calibri" w:hAnsi="Times New Roman" w:cs="Times New Roman"/>
                <w:sz w:val="24"/>
                <w:szCs w:val="24"/>
              </w:rPr>
              <w:t>;</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projekto tęstinumo užtikrinimas: 0−</w:t>
            </w:r>
            <w:r w:rsidR="003E2E28" w:rsidRPr="0020109E">
              <w:rPr>
                <w:rFonts w:ascii="Times New Roman" w:eastAsia="Calibri" w:hAnsi="Times New Roman" w:cs="Times New Roman"/>
                <w:sz w:val="24"/>
                <w:szCs w:val="24"/>
              </w:rPr>
              <w:t>10</w:t>
            </w:r>
            <w:r w:rsidRPr="0020109E">
              <w:rPr>
                <w:rFonts w:ascii="Times New Roman" w:eastAsia="Calibri" w:hAnsi="Times New Roman" w:cs="Times New Roman"/>
                <w:sz w:val="24"/>
                <w:szCs w:val="24"/>
              </w:rPr>
              <w:t xml:space="preserve"> bal</w:t>
            </w:r>
            <w:r w:rsidR="003E2E28" w:rsidRPr="0020109E">
              <w:rPr>
                <w:rFonts w:ascii="Times New Roman" w:eastAsia="Calibri" w:hAnsi="Times New Roman" w:cs="Times New Roman"/>
                <w:sz w:val="24"/>
                <w:szCs w:val="24"/>
              </w:rPr>
              <w:t>ų</w:t>
            </w:r>
            <w:r w:rsidRPr="0020109E">
              <w:rPr>
                <w:rFonts w:ascii="Times New Roman" w:eastAsia="Calibri" w:hAnsi="Times New Roman" w:cs="Times New Roman"/>
                <w:sz w:val="24"/>
                <w:szCs w:val="24"/>
              </w:rPr>
              <w:t>;</w:t>
            </w:r>
          </w:p>
          <w:p w:rsidR="00772543" w:rsidRPr="0020109E" w:rsidRDefault="00772543"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visuomenės informavimo apie projektą veiksmingumas: 0−</w:t>
            </w:r>
            <w:r w:rsidR="0009564E" w:rsidRPr="0020109E">
              <w:rPr>
                <w:rFonts w:ascii="Times New Roman" w:eastAsia="Calibri" w:hAnsi="Times New Roman" w:cs="Times New Roman"/>
                <w:sz w:val="24"/>
                <w:szCs w:val="24"/>
              </w:rPr>
              <w:t>5</w:t>
            </w:r>
            <w:r w:rsidRPr="0020109E">
              <w:rPr>
                <w:rFonts w:ascii="Times New Roman" w:eastAsia="Calibri" w:hAnsi="Times New Roman" w:cs="Times New Roman"/>
                <w:sz w:val="24"/>
                <w:szCs w:val="24"/>
              </w:rPr>
              <w:t xml:space="preserve"> bal</w:t>
            </w:r>
            <w:r w:rsidR="0009564E"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w:t>
            </w:r>
          </w:p>
          <w:p w:rsidR="00410244" w:rsidRPr="0020109E" w:rsidRDefault="00410244" w:rsidP="005C70FF">
            <w:pPr>
              <w:spacing w:line="360" w:lineRule="auto"/>
              <w:ind w:firstLine="450"/>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Specialieji kriterijai:</w:t>
            </w:r>
          </w:p>
          <w:p w:rsidR="007F2CC4" w:rsidRPr="0020109E" w:rsidRDefault="009709EC"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t>socialinė partnerystė</w:t>
            </w:r>
            <w:r w:rsidR="00DB39AD"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 xml:space="preserve"> 0−5 bal</w:t>
            </w:r>
            <w:r w:rsidR="003E6775"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 xml:space="preserve">; </w:t>
            </w:r>
          </w:p>
          <w:p w:rsidR="00DB39AD" w:rsidRPr="0020109E" w:rsidRDefault="00DB39AD" w:rsidP="005C70FF">
            <w:pPr>
              <w:spacing w:line="360" w:lineRule="auto"/>
              <w:ind w:firstLine="450"/>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projekte taikomų priemonių bei projektų rezultatų unikalumas, originalumas ir inovatyvumas: 0</w:t>
            </w:r>
            <w:r w:rsidR="003E6775"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5</w:t>
            </w:r>
            <w:r w:rsidR="007F2CC4" w:rsidRPr="0020109E">
              <w:rPr>
                <w:rFonts w:ascii="Times New Roman" w:eastAsia="Calibri" w:hAnsi="Times New Roman" w:cs="Times New Roman"/>
                <w:sz w:val="24"/>
                <w:szCs w:val="24"/>
              </w:rPr>
              <w:t xml:space="preserve"> bal</w:t>
            </w:r>
            <w:r w:rsidR="003E6775" w:rsidRPr="0020109E">
              <w:rPr>
                <w:rFonts w:ascii="Times New Roman" w:eastAsia="Calibri" w:hAnsi="Times New Roman" w:cs="Times New Roman"/>
                <w:sz w:val="24"/>
                <w:szCs w:val="24"/>
              </w:rPr>
              <w:t>ai</w:t>
            </w:r>
            <w:r w:rsidRPr="0020109E">
              <w:rPr>
                <w:rFonts w:ascii="Times New Roman" w:eastAsia="Calibri" w:hAnsi="Times New Roman" w:cs="Times New Roman"/>
                <w:sz w:val="24"/>
                <w:szCs w:val="24"/>
              </w:rPr>
              <w:t>;</w:t>
            </w:r>
          </w:p>
          <w:p w:rsidR="00410244" w:rsidRPr="0020109E" w:rsidRDefault="00DB39AD" w:rsidP="003E6775">
            <w:pPr>
              <w:spacing w:line="360" w:lineRule="auto"/>
              <w:ind w:firstLine="450"/>
              <w:rPr>
                <w:rFonts w:ascii="Times New Roman" w:hAnsi="Times New Roman" w:cs="Times New Roman"/>
                <w:sz w:val="24"/>
                <w:szCs w:val="24"/>
              </w:rPr>
            </w:pPr>
            <w:r w:rsidRPr="0020109E">
              <w:rPr>
                <w:rFonts w:ascii="Times New Roman" w:eastAsia="Calibri" w:hAnsi="Times New Roman" w:cs="Times New Roman"/>
                <w:sz w:val="24"/>
                <w:szCs w:val="24"/>
              </w:rPr>
              <w:t>šeimos numatomos kaip viena iš projekto tikslinių</w:t>
            </w:r>
            <w:r w:rsidR="00563BB7" w:rsidRPr="0020109E">
              <w:rPr>
                <w:rFonts w:ascii="Times New Roman" w:eastAsia="Calibri" w:hAnsi="Times New Roman" w:cs="Times New Roman"/>
                <w:sz w:val="24"/>
                <w:szCs w:val="24"/>
              </w:rPr>
              <w:t xml:space="preserve"> grupių</w:t>
            </w:r>
            <w:r w:rsidRPr="0020109E">
              <w:rPr>
                <w:rFonts w:ascii="Times New Roman" w:eastAsia="Calibri" w:hAnsi="Times New Roman" w:cs="Times New Roman"/>
                <w:sz w:val="24"/>
                <w:szCs w:val="24"/>
              </w:rPr>
              <w:t>:</w:t>
            </w:r>
            <w:r w:rsidR="00563BB7" w:rsidRPr="0020109E">
              <w:rPr>
                <w:rFonts w:ascii="Times New Roman" w:eastAsia="Calibri" w:hAnsi="Times New Roman" w:cs="Times New Roman"/>
                <w:sz w:val="24"/>
                <w:szCs w:val="24"/>
              </w:rPr>
              <w:t xml:space="preserve"> </w:t>
            </w:r>
            <w:r w:rsidRPr="0020109E">
              <w:rPr>
                <w:rFonts w:ascii="Times New Roman" w:eastAsia="Calibri" w:hAnsi="Times New Roman" w:cs="Times New Roman"/>
                <w:sz w:val="24"/>
                <w:szCs w:val="24"/>
              </w:rPr>
              <w:t>0</w:t>
            </w:r>
            <w:r w:rsidR="003E6775" w:rsidRPr="0020109E">
              <w:rPr>
                <w:rFonts w:ascii="Times New Roman" w:eastAsia="Calibri" w:hAnsi="Times New Roman" w:cs="Times New Roman"/>
                <w:sz w:val="24"/>
                <w:szCs w:val="24"/>
              </w:rPr>
              <w:t>–</w:t>
            </w:r>
            <w:r w:rsidRPr="0020109E">
              <w:rPr>
                <w:rFonts w:ascii="Times New Roman" w:eastAsia="Calibri" w:hAnsi="Times New Roman" w:cs="Times New Roman"/>
                <w:sz w:val="24"/>
                <w:szCs w:val="24"/>
              </w:rPr>
              <w:t>5 bal</w:t>
            </w:r>
            <w:r w:rsidR="003E6775" w:rsidRPr="0020109E">
              <w:rPr>
                <w:rFonts w:ascii="Times New Roman" w:eastAsia="Calibri" w:hAnsi="Times New Roman" w:cs="Times New Roman"/>
                <w:sz w:val="24"/>
                <w:szCs w:val="24"/>
              </w:rPr>
              <w:t>ai</w:t>
            </w:r>
          </w:p>
        </w:tc>
      </w:tr>
      <w:tr w:rsidR="001E3EA9" w:rsidRPr="0020109E" w:rsidTr="0009564E">
        <w:trPr>
          <w:trHeight w:val="841"/>
        </w:trPr>
        <w:tc>
          <w:tcPr>
            <w:tcW w:w="570" w:type="dxa"/>
          </w:tcPr>
          <w:p w:rsidR="001E3EA9" w:rsidRPr="0020109E" w:rsidRDefault="001E3EA9" w:rsidP="001E3EA9">
            <w:pPr>
              <w:spacing w:line="360" w:lineRule="auto"/>
              <w:jc w:val="both"/>
              <w:rPr>
                <w:rFonts w:ascii="Times New Roman" w:hAnsi="Times New Roman" w:cs="Times New Roman"/>
                <w:sz w:val="24"/>
                <w:szCs w:val="24"/>
              </w:rPr>
            </w:pPr>
            <w:r w:rsidRPr="0020109E">
              <w:rPr>
                <w:rFonts w:ascii="Times New Roman" w:hAnsi="Times New Roman" w:cs="Times New Roman"/>
                <w:sz w:val="24"/>
                <w:szCs w:val="24"/>
              </w:rPr>
              <w:lastRenderedPageBreak/>
              <w:t xml:space="preserve">7. </w:t>
            </w:r>
          </w:p>
        </w:tc>
        <w:tc>
          <w:tcPr>
            <w:tcW w:w="2241" w:type="dxa"/>
          </w:tcPr>
          <w:p w:rsidR="001E3EA9" w:rsidRPr="0020109E" w:rsidRDefault="001E3EA9" w:rsidP="001E3EA9">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Galimi pareiškėjai ir reikalavimai jiems</w:t>
            </w:r>
          </w:p>
        </w:tc>
        <w:tc>
          <w:tcPr>
            <w:tcW w:w="12181" w:type="dxa"/>
          </w:tcPr>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Pareiškėjo projektas nefinansuojamas, jeigu paaiškėja, kad:</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likviduojamas, reorganizuojamas, pertvarkomas, sustabdęs ar apribojęs savo veiklą;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paraiškoje pateikė klaidinančią arba melagingą informaciją;</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gavęs Kauno miesto savivaldybės biudžeto lėšų ir neatsiskaitęs už jų panaudojimą nustatyta tvarka arba gautas l</w:t>
            </w:r>
            <w:r w:rsidR="00367E83" w:rsidRPr="0020109E">
              <w:rPr>
                <w:rFonts w:ascii="Times New Roman" w:eastAsia="Calibri" w:hAnsi="Times New Roman" w:cs="Times New Roman"/>
                <w:sz w:val="24"/>
                <w:szCs w:val="24"/>
              </w:rPr>
              <w:t>ėšas naudojęs ne pagal paskirtį;</w:t>
            </w:r>
          </w:p>
          <w:p w:rsidR="0009564E" w:rsidRPr="0020109E" w:rsidRDefault="0009564E" w:rsidP="0009564E">
            <w:pPr>
              <w:spacing w:after="160" w:line="360" w:lineRule="auto"/>
              <w:ind w:firstLine="591"/>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pareiškėjas yra pateikęs paraiškų finansuoti veiklas, kurios yra to paties projekto dalys, pagal kitas finansavimo programas</w:t>
            </w:r>
            <w:r w:rsidR="00367E83" w:rsidRPr="0020109E">
              <w:rPr>
                <w:rFonts w:ascii="Times New Roman" w:eastAsia="Calibri" w:hAnsi="Times New Roman" w:cs="Times New Roman"/>
                <w:sz w:val="24"/>
                <w:szCs w:val="24"/>
              </w:rPr>
              <w:t>.</w:t>
            </w:r>
          </w:p>
          <w:p w:rsidR="00563BB7" w:rsidRPr="0020109E" w:rsidRDefault="00563BB7" w:rsidP="005C70FF">
            <w:pPr>
              <w:spacing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Pareiškėjais negali būti </w:t>
            </w:r>
            <w:r w:rsidR="00324007" w:rsidRPr="0020109E">
              <w:rPr>
                <w:rFonts w:ascii="Times New Roman" w:eastAsia="Calibri" w:hAnsi="Times New Roman" w:cs="Times New Roman"/>
                <w:sz w:val="24"/>
                <w:szCs w:val="24"/>
              </w:rPr>
              <w:t>juridiniai asmenys</w:t>
            </w:r>
            <w:r w:rsidRPr="0020109E">
              <w:rPr>
                <w:rFonts w:ascii="Times New Roman" w:eastAsia="Calibri" w:hAnsi="Times New Roman" w:cs="Times New Roman"/>
                <w:sz w:val="24"/>
                <w:szCs w:val="24"/>
              </w:rPr>
              <w:t>, kurių savininkė ar dalininkė yra Kauno miesto savivaldybė.</w:t>
            </w:r>
          </w:p>
          <w:p w:rsidR="001E3EA9" w:rsidRPr="0020109E" w:rsidRDefault="0009564E" w:rsidP="00367E83">
            <w:pPr>
              <w:spacing w:line="360" w:lineRule="auto"/>
              <w:ind w:firstLine="450"/>
              <w:contextualSpacing/>
              <w:jc w:val="both"/>
              <w:rPr>
                <w:rFonts w:ascii="Times New Roman" w:hAnsi="Times New Roman" w:cs="Times New Roman"/>
                <w:sz w:val="24"/>
                <w:szCs w:val="24"/>
              </w:rPr>
            </w:pPr>
            <w:r w:rsidRPr="0020109E">
              <w:rPr>
                <w:rFonts w:ascii="Times New Roman" w:eastAsia="Calibri" w:hAnsi="Times New Roman" w:cs="Times New Roman"/>
                <w:sz w:val="24"/>
                <w:szCs w:val="24"/>
              </w:rPr>
              <w:t>Projekte numatyti pajėgumai turi būti pakankami sėkmingam projekto įgyvendinimui</w:t>
            </w:r>
          </w:p>
        </w:tc>
      </w:tr>
      <w:tr w:rsidR="00410244" w:rsidRPr="0020109E" w:rsidTr="0009564E">
        <w:tc>
          <w:tcPr>
            <w:tcW w:w="570" w:type="dxa"/>
          </w:tcPr>
          <w:p w:rsidR="00410244" w:rsidRPr="0020109E" w:rsidRDefault="001E3EA9" w:rsidP="001E3EA9">
            <w:pPr>
              <w:spacing w:line="360" w:lineRule="auto"/>
              <w:rPr>
                <w:rFonts w:ascii="Times New Roman" w:hAnsi="Times New Roman" w:cs="Times New Roman"/>
                <w:sz w:val="24"/>
                <w:szCs w:val="24"/>
              </w:rPr>
            </w:pPr>
            <w:r w:rsidRPr="0020109E">
              <w:rPr>
                <w:rFonts w:ascii="Times New Roman" w:hAnsi="Times New Roman" w:cs="Times New Roman"/>
                <w:sz w:val="24"/>
                <w:szCs w:val="24"/>
              </w:rPr>
              <w:t>8.</w:t>
            </w:r>
          </w:p>
        </w:tc>
        <w:tc>
          <w:tcPr>
            <w:tcW w:w="2241" w:type="dxa"/>
          </w:tcPr>
          <w:p w:rsidR="00410244" w:rsidRPr="0020109E" w:rsidRDefault="00410244" w:rsidP="00410244">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Finansavimo intensyvumas</w:t>
            </w:r>
          </w:p>
        </w:tc>
        <w:tc>
          <w:tcPr>
            <w:tcW w:w="12181" w:type="dxa"/>
          </w:tcPr>
          <w:p w:rsidR="00367E83" w:rsidRPr="0020109E" w:rsidRDefault="00367E83" w:rsidP="005C70FF">
            <w:pPr>
              <w:spacing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Projektui įgyvendinti iš Kauno miesto savivaldybės biudžeto gali būti skiriama iki 80 proc. tinkamų finansuoti projekto išlaidų. </w:t>
            </w:r>
          </w:p>
          <w:p w:rsidR="00410244" w:rsidRPr="0020109E" w:rsidRDefault="00563BB7" w:rsidP="005C70FF">
            <w:pPr>
              <w:spacing w:line="360" w:lineRule="auto"/>
              <w:ind w:firstLine="450"/>
              <w:contextualSpacing/>
              <w:jc w:val="both"/>
              <w:rPr>
                <w:rFonts w:ascii="Times New Roman" w:hAnsi="Times New Roman" w:cs="Times New Roman"/>
                <w:sz w:val="24"/>
                <w:szCs w:val="24"/>
              </w:rPr>
            </w:pPr>
            <w:r w:rsidRPr="0020109E">
              <w:rPr>
                <w:rFonts w:ascii="Times New Roman" w:hAnsi="Times New Roman" w:cs="Times New Roman"/>
                <w:sz w:val="24"/>
                <w:szCs w:val="24"/>
              </w:rPr>
              <w:t>Minimali p</w:t>
            </w:r>
            <w:r w:rsidR="0009564E" w:rsidRPr="0020109E">
              <w:rPr>
                <w:rFonts w:ascii="Times New Roman" w:hAnsi="Times New Roman" w:cs="Times New Roman"/>
                <w:sz w:val="24"/>
                <w:szCs w:val="24"/>
              </w:rPr>
              <w:t xml:space="preserve">rojekto vertė </w:t>
            </w:r>
            <w:r w:rsidRPr="0020109E">
              <w:rPr>
                <w:rFonts w:ascii="Times New Roman" w:hAnsi="Times New Roman" w:cs="Times New Roman"/>
                <w:sz w:val="24"/>
                <w:szCs w:val="24"/>
              </w:rPr>
              <w:t xml:space="preserve">– </w:t>
            </w:r>
            <w:r w:rsidR="00367E83" w:rsidRPr="0020109E">
              <w:rPr>
                <w:rFonts w:ascii="Times New Roman" w:hAnsi="Times New Roman" w:cs="Times New Roman"/>
                <w:sz w:val="24"/>
                <w:szCs w:val="24"/>
                <w:lang w:val="en-US"/>
              </w:rPr>
              <w:t xml:space="preserve">2500 </w:t>
            </w:r>
            <w:proofErr w:type="spellStart"/>
            <w:r w:rsidR="00367E83" w:rsidRPr="0020109E">
              <w:rPr>
                <w:rFonts w:ascii="Times New Roman" w:hAnsi="Times New Roman" w:cs="Times New Roman"/>
                <w:sz w:val="24"/>
                <w:szCs w:val="24"/>
                <w:lang w:val="en-US"/>
              </w:rPr>
              <w:t>Eur</w:t>
            </w:r>
            <w:proofErr w:type="spellEnd"/>
            <w:r w:rsidRPr="0020109E">
              <w:rPr>
                <w:rFonts w:ascii="Times New Roman" w:hAnsi="Times New Roman" w:cs="Times New Roman"/>
                <w:sz w:val="24"/>
                <w:szCs w:val="24"/>
                <w:lang w:val="en-US"/>
              </w:rPr>
              <w:t xml:space="preserve"> </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9.</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Paraiškų teikimo tvarka</w:t>
            </w:r>
          </w:p>
        </w:tc>
        <w:tc>
          <w:tcPr>
            <w:tcW w:w="12181" w:type="dxa"/>
          </w:tcPr>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 xml:space="preserve">Jei teikiama elektroninė paraiška, pareiškėjas turi pateikti užpildytą elektroninę paraiškos formą kartu su pridedamais dokumentais per Kauno miesto savivaldybės elektroninių paslaugų sistemą adresu </w:t>
            </w:r>
            <w:hyperlink r:id="rId6" w:history="1">
              <w:r w:rsidRPr="0020109E">
                <w:rPr>
                  <w:rFonts w:ascii="Times New Roman" w:eastAsia="Calibri" w:hAnsi="Times New Roman" w:cs="Times New Roman"/>
                  <w:sz w:val="24"/>
                  <w:szCs w:val="24"/>
                </w:rPr>
                <w:t>http://ep.kaunas.lt</w:t>
              </w:r>
            </w:hyperlink>
            <w:r w:rsidRPr="0020109E">
              <w:rPr>
                <w:rFonts w:ascii="Times New Roman" w:eastAsia="Calibri" w:hAnsi="Times New Roman" w:cs="Times New Roman"/>
                <w:sz w:val="24"/>
                <w:szCs w:val="24"/>
              </w:rPr>
              <w:t>.</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Paraiška teikiama tik pagal vieną srities prioritetą.</w:t>
            </w:r>
          </w:p>
          <w:p w:rsidR="0009564E" w:rsidRPr="0020109E" w:rsidRDefault="0009564E" w:rsidP="00A405F1">
            <w:pPr>
              <w:spacing w:line="360" w:lineRule="auto"/>
              <w:ind w:firstLine="459"/>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20109E" w:rsidRDefault="00A405F1" w:rsidP="0009564E">
            <w:pPr>
              <w:spacing w:line="360" w:lineRule="auto"/>
              <w:ind w:firstLine="450"/>
              <w:contextualSpacing/>
              <w:rPr>
                <w:rFonts w:ascii="Times New Roman" w:eastAsia="Calibri" w:hAnsi="Times New Roman" w:cs="Times New Roman"/>
                <w:i/>
                <w:sz w:val="24"/>
                <w:szCs w:val="24"/>
              </w:rPr>
            </w:pPr>
            <w:r w:rsidRPr="0020109E">
              <w:rPr>
                <w:rFonts w:ascii="Times New Roman" w:eastAsia="Calibri" w:hAnsi="Times New Roman" w:cs="Times New Roman"/>
                <w:sz w:val="24"/>
                <w:szCs w:val="24"/>
              </w:rPr>
              <w:t xml:space="preserve">Paraiškos priimamos nuo </w:t>
            </w:r>
            <w:r w:rsidR="00F45EF7" w:rsidRPr="0020109E">
              <w:rPr>
                <w:rFonts w:ascii="Times New Roman" w:eastAsia="Calibri" w:hAnsi="Times New Roman" w:cs="Times New Roman"/>
                <w:sz w:val="24"/>
                <w:szCs w:val="24"/>
              </w:rPr>
              <w:t>2016 m. vasario 26 d.  iki 2016 m. kovo 25 d.</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lastRenderedPageBreak/>
              <w:t>10.</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Kitos sąlygos</w:t>
            </w:r>
          </w:p>
        </w:tc>
        <w:tc>
          <w:tcPr>
            <w:tcW w:w="12181" w:type="dxa"/>
          </w:tcPr>
          <w:p w:rsidR="001E3EA9" w:rsidRPr="0020109E" w:rsidRDefault="001E3EA9" w:rsidP="001D54FA">
            <w:pPr>
              <w:spacing w:line="360" w:lineRule="auto"/>
              <w:ind w:firstLine="450"/>
              <w:contextualSpacing/>
              <w:jc w:val="both"/>
              <w:rPr>
                <w:rFonts w:ascii="Times New Roman" w:eastAsia="Calibri" w:hAnsi="Times New Roman" w:cs="Times New Roman"/>
                <w:i/>
                <w:sz w:val="24"/>
                <w:szCs w:val="24"/>
              </w:rPr>
            </w:pPr>
            <w:r w:rsidRPr="0020109E">
              <w:rPr>
                <w:rFonts w:ascii="Times New Roman" w:eastAsia="Calibri" w:hAnsi="Times New Roman" w:cs="Times New Roman"/>
                <w:sz w:val="24"/>
                <w:szCs w:val="24"/>
              </w:rPr>
              <w:t xml:space="preserve">Paraiškoje projekto veiklos ir išlaidos turi būti planuojamos nuo </w:t>
            </w:r>
            <w:r w:rsidRPr="0020109E">
              <w:rPr>
                <w:rFonts w:ascii="Times New Roman" w:eastAsia="Calibri" w:hAnsi="Times New Roman" w:cs="Times New Roman"/>
                <w:sz w:val="24"/>
                <w:szCs w:val="24"/>
                <w:lang w:val="en-US"/>
              </w:rPr>
              <w:t xml:space="preserve">2016 m. </w:t>
            </w:r>
            <w:r w:rsidRPr="0020109E">
              <w:rPr>
                <w:rFonts w:ascii="Times New Roman" w:eastAsia="Calibri" w:hAnsi="Times New Roman" w:cs="Times New Roman"/>
                <w:sz w:val="24"/>
                <w:szCs w:val="24"/>
              </w:rPr>
              <w:t>antrojo ketvirčio</w:t>
            </w:r>
          </w:p>
        </w:tc>
      </w:tr>
      <w:tr w:rsidR="001E3EA9" w:rsidRPr="0020109E" w:rsidTr="0009564E">
        <w:tc>
          <w:tcPr>
            <w:tcW w:w="570"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11.</w:t>
            </w:r>
          </w:p>
        </w:tc>
        <w:tc>
          <w:tcPr>
            <w:tcW w:w="2241" w:type="dxa"/>
          </w:tcPr>
          <w:p w:rsidR="001E3EA9" w:rsidRPr="0020109E" w:rsidRDefault="001E3EA9" w:rsidP="001E3EA9">
            <w:pPr>
              <w:spacing w:line="360" w:lineRule="auto"/>
              <w:contextualSpacing/>
              <w:rPr>
                <w:rFonts w:ascii="Times New Roman" w:eastAsia="Calibri" w:hAnsi="Times New Roman" w:cs="Times New Roman"/>
                <w:sz w:val="24"/>
                <w:szCs w:val="24"/>
              </w:rPr>
            </w:pPr>
            <w:r w:rsidRPr="0020109E">
              <w:rPr>
                <w:rFonts w:ascii="Times New Roman" w:eastAsia="Calibri" w:hAnsi="Times New Roman" w:cs="Times New Roman"/>
                <w:sz w:val="24"/>
                <w:szCs w:val="24"/>
              </w:rPr>
              <w:t>Aktualūs dokumentai</w:t>
            </w:r>
          </w:p>
        </w:tc>
        <w:tc>
          <w:tcPr>
            <w:tcW w:w="12181" w:type="dxa"/>
          </w:tcPr>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B451D7" w:rsidRPr="0020109E">
              <w:rPr>
                <w:rFonts w:ascii="Times New Roman" w:eastAsia="Calibri" w:hAnsi="Times New Roman" w:cs="Times New Roman"/>
                <w:sz w:val="24"/>
                <w:szCs w:val="24"/>
              </w:rPr>
              <w:t>la</w:t>
            </w:r>
            <w:r w:rsidRPr="0020109E">
              <w:rPr>
                <w:rFonts w:ascii="Times New Roman" w:eastAsia="Calibri" w:hAnsi="Times New Roman" w:cs="Times New Roman"/>
                <w:sz w:val="24"/>
                <w:szCs w:val="24"/>
              </w:rPr>
              <w:t>no iki 2022 metų patvirtinimo“;</w:t>
            </w:r>
          </w:p>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20109E" w:rsidRDefault="0009564E" w:rsidP="0009564E">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20109E" w:rsidRDefault="0009564E" w:rsidP="001D54FA">
            <w:pPr>
              <w:spacing w:after="160" w:line="360" w:lineRule="auto"/>
              <w:ind w:firstLine="450"/>
              <w:contextualSpacing/>
              <w:jc w:val="both"/>
              <w:rPr>
                <w:rFonts w:ascii="Times New Roman" w:eastAsia="Calibri" w:hAnsi="Times New Roman" w:cs="Times New Roman"/>
                <w:sz w:val="24"/>
                <w:szCs w:val="24"/>
              </w:rPr>
            </w:pPr>
            <w:r w:rsidRPr="0020109E">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finansavimo tvarkos aprašo patvirtinimo“</w:t>
            </w:r>
          </w:p>
        </w:tc>
      </w:tr>
      <w:tr w:rsidR="001E3EA9" w:rsidRPr="0020109E" w:rsidTr="00803036">
        <w:tc>
          <w:tcPr>
            <w:tcW w:w="570" w:type="dxa"/>
          </w:tcPr>
          <w:p w:rsidR="001E3EA9" w:rsidRPr="0020109E" w:rsidRDefault="001E3EA9" w:rsidP="001E3EA9">
            <w:pPr>
              <w:pStyle w:val="Sraopastraipa"/>
              <w:spacing w:line="360" w:lineRule="auto"/>
              <w:ind w:left="0"/>
              <w:jc w:val="center"/>
              <w:rPr>
                <w:rFonts w:ascii="Times New Roman" w:hAnsi="Times New Roman" w:cs="Times New Roman"/>
                <w:sz w:val="24"/>
                <w:szCs w:val="24"/>
              </w:rPr>
            </w:pPr>
            <w:r w:rsidRPr="0020109E">
              <w:rPr>
                <w:rFonts w:ascii="Times New Roman" w:hAnsi="Times New Roman" w:cs="Times New Roman"/>
                <w:sz w:val="24"/>
                <w:szCs w:val="24"/>
              </w:rPr>
              <w:t xml:space="preserve">12. </w:t>
            </w:r>
          </w:p>
        </w:tc>
        <w:tc>
          <w:tcPr>
            <w:tcW w:w="2241" w:type="dxa"/>
          </w:tcPr>
          <w:p w:rsidR="001E3EA9" w:rsidRPr="0020109E" w:rsidRDefault="001E3EA9" w:rsidP="001E3EA9">
            <w:pPr>
              <w:spacing w:line="360" w:lineRule="auto"/>
              <w:contextualSpacing/>
              <w:rPr>
                <w:rFonts w:ascii="Times New Roman" w:hAnsi="Times New Roman" w:cs="Times New Roman"/>
                <w:sz w:val="24"/>
                <w:szCs w:val="24"/>
              </w:rPr>
            </w:pPr>
            <w:r w:rsidRPr="0020109E">
              <w:rPr>
                <w:rFonts w:ascii="Times New Roman" w:hAnsi="Times New Roman" w:cs="Times New Roman"/>
                <w:sz w:val="24"/>
                <w:szCs w:val="24"/>
              </w:rPr>
              <w:t>Informacija teikiama</w:t>
            </w:r>
          </w:p>
        </w:tc>
        <w:tc>
          <w:tcPr>
            <w:tcW w:w="12181" w:type="dxa"/>
          </w:tcPr>
          <w:p w:rsidR="001E3EA9" w:rsidRPr="0020109E" w:rsidRDefault="001E3EA9" w:rsidP="001E3EA9">
            <w:pPr>
              <w:spacing w:line="360" w:lineRule="auto"/>
              <w:ind w:firstLine="176"/>
              <w:contextualSpacing/>
              <w:rPr>
                <w:rFonts w:ascii="Times New Roman" w:hAnsi="Times New Roman" w:cs="Times New Roman"/>
                <w:sz w:val="24"/>
                <w:szCs w:val="24"/>
              </w:rPr>
            </w:pPr>
            <w:r w:rsidRPr="0020109E">
              <w:rPr>
                <w:rFonts w:ascii="Times New Roman" w:hAnsi="Times New Roman" w:cs="Times New Roman"/>
                <w:sz w:val="24"/>
                <w:szCs w:val="24"/>
              </w:rPr>
              <w:t>vitalija.romanoviene@kaunas.lt, tel. 42 46 30</w:t>
            </w:r>
          </w:p>
          <w:p w:rsidR="001E3EA9" w:rsidRPr="0020109E" w:rsidRDefault="001E3EA9" w:rsidP="001E3EA9">
            <w:pPr>
              <w:spacing w:line="360" w:lineRule="auto"/>
              <w:ind w:firstLine="176"/>
              <w:contextualSpacing/>
              <w:rPr>
                <w:rFonts w:ascii="Times New Roman" w:hAnsi="Times New Roman" w:cs="Times New Roman"/>
                <w:sz w:val="24"/>
                <w:szCs w:val="24"/>
              </w:rPr>
            </w:pPr>
            <w:r w:rsidRPr="0020109E">
              <w:rPr>
                <w:rFonts w:ascii="Times New Roman" w:hAnsi="Times New Roman" w:cs="Times New Roman"/>
                <w:sz w:val="24"/>
                <w:szCs w:val="24"/>
              </w:rPr>
              <w:t>ernesta.ratkeliene@kaunas.lt, tel. 42 56 26</w:t>
            </w:r>
          </w:p>
        </w:tc>
      </w:tr>
    </w:tbl>
    <w:p w:rsidR="001E3EA9" w:rsidRPr="0020109E"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20109E">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420B2A" w:rsidRDefault="00420B2A" w:rsidP="00420B2A">
      <w:pPr>
        <w:spacing w:after="0" w:line="240" w:lineRule="auto"/>
        <w:contextualSpacing/>
        <w:rPr>
          <w:b/>
          <w:color w:val="1F4E79" w:themeColor="accent1" w:themeShade="80"/>
          <w:sz w:val="28"/>
          <w:szCs w:val="28"/>
        </w:rPr>
      </w:pPr>
    </w:p>
    <w:p w:rsidR="001B55EE" w:rsidRDefault="001B55EE"/>
    <w:sectPr w:rsidR="001B55EE" w:rsidSect="0020109E">
      <w:pgSz w:w="16838" w:h="11906" w:orient="landscape"/>
      <w:pgMar w:top="1134"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2BAD46D7"/>
    <w:multiLevelType w:val="hybridMultilevel"/>
    <w:tmpl w:val="B7409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78A24C3"/>
    <w:multiLevelType w:val="hybridMultilevel"/>
    <w:tmpl w:val="F9A2850E"/>
    <w:lvl w:ilvl="0" w:tplc="8B662B1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A2377"/>
    <w:rsid w:val="000A3900"/>
    <w:rsid w:val="0012222B"/>
    <w:rsid w:val="001A4C7F"/>
    <w:rsid w:val="001A6434"/>
    <w:rsid w:val="001B55EE"/>
    <w:rsid w:val="001B65D2"/>
    <w:rsid w:val="001D54FA"/>
    <w:rsid w:val="001E0613"/>
    <w:rsid w:val="001E3EA9"/>
    <w:rsid w:val="0020109E"/>
    <w:rsid w:val="00230D7C"/>
    <w:rsid w:val="002563E2"/>
    <w:rsid w:val="00324007"/>
    <w:rsid w:val="003524F8"/>
    <w:rsid w:val="00365FCA"/>
    <w:rsid w:val="00367E83"/>
    <w:rsid w:val="003D685F"/>
    <w:rsid w:val="003E2E28"/>
    <w:rsid w:val="003E6775"/>
    <w:rsid w:val="00404A79"/>
    <w:rsid w:val="00410244"/>
    <w:rsid w:val="0042057F"/>
    <w:rsid w:val="00420B2A"/>
    <w:rsid w:val="00563BB7"/>
    <w:rsid w:val="005C70FF"/>
    <w:rsid w:val="005E13D6"/>
    <w:rsid w:val="006508ED"/>
    <w:rsid w:val="0065643B"/>
    <w:rsid w:val="006679D5"/>
    <w:rsid w:val="006A6078"/>
    <w:rsid w:val="006E1A4F"/>
    <w:rsid w:val="00755834"/>
    <w:rsid w:val="00772543"/>
    <w:rsid w:val="007C6AA9"/>
    <w:rsid w:val="007D2AF2"/>
    <w:rsid w:val="007F2CC4"/>
    <w:rsid w:val="007F2EA9"/>
    <w:rsid w:val="00803036"/>
    <w:rsid w:val="0084317C"/>
    <w:rsid w:val="008A7C8A"/>
    <w:rsid w:val="008F6C10"/>
    <w:rsid w:val="009604E0"/>
    <w:rsid w:val="009709EC"/>
    <w:rsid w:val="009F2216"/>
    <w:rsid w:val="009F5C7D"/>
    <w:rsid w:val="00A32F3E"/>
    <w:rsid w:val="00A405F1"/>
    <w:rsid w:val="00A51650"/>
    <w:rsid w:val="00AD2F7D"/>
    <w:rsid w:val="00B451D7"/>
    <w:rsid w:val="00B725E6"/>
    <w:rsid w:val="00BC225D"/>
    <w:rsid w:val="00C13EB8"/>
    <w:rsid w:val="00D311C1"/>
    <w:rsid w:val="00D41D9F"/>
    <w:rsid w:val="00DB39AD"/>
    <w:rsid w:val="00F45EF7"/>
    <w:rsid w:val="00FB2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405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405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4914</Words>
  <Characters>2801</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„KULTŪRINĖS ĮTRAUKTIES IR KULTŪROS PASLAUGŲ PRIEINAMUMO DIDINIMAS“   NR. 2016-1-1.4-1</dc:subject>
  <dc:creator>T440;Plėtros programų ir investicijų skyrius</dc:creator>
  <cp:lastModifiedBy>Kristina Bertlingienė</cp:lastModifiedBy>
  <cp:revision>2</cp:revision>
  <dcterms:created xsi:type="dcterms:W3CDTF">2016-02-26T08:38:00Z</dcterms:created>
  <dcterms:modified xsi:type="dcterms:W3CDTF">2016-02-26T08:38:00Z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