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F7" w:rsidRPr="00EE3678" w:rsidRDefault="005E0BF7" w:rsidP="005E0BF7">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PATVIRTINTA</w:t>
      </w:r>
    </w:p>
    <w:p w:rsidR="005E0BF7" w:rsidRPr="00EE3678" w:rsidRDefault="005E0BF7" w:rsidP="005E0BF7">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Kauno miesto savivaldybės administracijos direktoriaus</w:t>
      </w:r>
    </w:p>
    <w:p w:rsidR="005E0BF7" w:rsidRPr="00EE3678" w:rsidRDefault="005E0BF7" w:rsidP="005E0BF7">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 xml:space="preserve">2016 m. vasario </w:t>
      </w:r>
      <w:r w:rsidR="00B2235B">
        <w:rPr>
          <w:rFonts w:ascii="Times New Roman" w:eastAsia="Calibri" w:hAnsi="Times New Roman" w:cs="Times New Roman"/>
          <w:sz w:val="24"/>
          <w:szCs w:val="28"/>
        </w:rPr>
        <w:t>29</w:t>
      </w:r>
      <w:r w:rsidRPr="00EE3678">
        <w:rPr>
          <w:rFonts w:ascii="Times New Roman" w:eastAsia="Calibri" w:hAnsi="Times New Roman" w:cs="Times New Roman"/>
          <w:sz w:val="24"/>
          <w:szCs w:val="28"/>
        </w:rPr>
        <w:t xml:space="preserve"> d.</w:t>
      </w:r>
    </w:p>
    <w:p w:rsidR="005E0BF7" w:rsidRPr="00EE3678" w:rsidRDefault="005E0BF7" w:rsidP="005E0BF7">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įsakymu Nr. A-</w:t>
      </w:r>
      <w:hyperlink r:id="rId6" w:history="1">
        <w:r w:rsidR="007F32DD" w:rsidRPr="0037534C">
          <w:rPr>
            <w:rStyle w:val="Hipersaitas"/>
            <w:rFonts w:ascii="Times New Roman" w:eastAsia="Calibri" w:hAnsi="Times New Roman" w:cs="Times New Roman"/>
            <w:color w:val="0000FF"/>
            <w:sz w:val="24"/>
            <w:szCs w:val="28"/>
          </w:rPr>
          <w:t>560</w:t>
        </w:r>
      </w:hyperlink>
      <w:bookmarkStart w:id="0" w:name="_GoBack"/>
      <w:bookmarkEnd w:id="0"/>
    </w:p>
    <w:p w:rsidR="00DE0913" w:rsidRPr="00F217E4" w:rsidRDefault="00DE0913" w:rsidP="00DE0913">
      <w:pPr>
        <w:spacing w:after="0" w:line="360" w:lineRule="auto"/>
        <w:contextualSpacing/>
        <w:jc w:val="center"/>
        <w:rPr>
          <w:rFonts w:ascii="Times New Roman" w:hAnsi="Times New Roman"/>
          <w:b/>
          <w:sz w:val="28"/>
          <w:szCs w:val="28"/>
        </w:rPr>
      </w:pPr>
      <w:r w:rsidRPr="00F217E4">
        <w:rPr>
          <w:rFonts w:ascii="Times New Roman" w:hAnsi="Times New Roman"/>
          <w:b/>
          <w:sz w:val="28"/>
          <w:szCs w:val="28"/>
        </w:rPr>
        <w:t xml:space="preserve">KVIETIMAS TEIKTI PARAIŠKAS PAGAL VISUOMENĖS SVEIKATOS STIPRINIMO SRITIES PRIORITETĄ </w:t>
      </w:r>
      <w:r w:rsidR="00AD6706" w:rsidRPr="00F217E4">
        <w:rPr>
          <w:rFonts w:ascii="Times New Roman" w:hAnsi="Times New Roman"/>
          <w:b/>
          <w:sz w:val="28"/>
          <w:szCs w:val="28"/>
        </w:rPr>
        <w:t>„</w:t>
      </w:r>
      <w:r w:rsidR="00AD6706" w:rsidRPr="00AD6706">
        <w:rPr>
          <w:rFonts w:ascii="Times New Roman" w:hAnsi="Times New Roman"/>
          <w:b/>
          <w:sz w:val="28"/>
          <w:szCs w:val="28"/>
        </w:rPr>
        <w:t>VISUOMENĖS PSICHIKOS SVEIKATOS STIPRINIMAS IR SUTRIKIMŲ PROFILAKTIKA (SAVIŽUDYBIŲ, SMURTO PREVENCIJA, STRESO VALDYMO GERINIMAS, PSICHOSOCIALINIŲ PASLAUGŲ PLĖTRA)</w:t>
      </w:r>
      <w:r w:rsidR="00AD6706" w:rsidRPr="00F217E4">
        <w:rPr>
          <w:rFonts w:ascii="Times New Roman" w:hAnsi="Times New Roman"/>
          <w:b/>
          <w:sz w:val="28"/>
          <w:szCs w:val="28"/>
        </w:rPr>
        <w:t>“</w:t>
      </w:r>
    </w:p>
    <w:p w:rsidR="00DE0913" w:rsidRPr="00F217E4" w:rsidRDefault="00DE0913" w:rsidP="00DE0913">
      <w:pPr>
        <w:spacing w:after="0" w:line="240" w:lineRule="auto"/>
        <w:contextualSpacing/>
        <w:jc w:val="center"/>
        <w:rPr>
          <w:rFonts w:ascii="Times New Roman" w:hAnsi="Times New Roman"/>
          <w:b/>
          <w:sz w:val="28"/>
          <w:szCs w:val="28"/>
        </w:rPr>
      </w:pPr>
      <w:r w:rsidRPr="00F217E4">
        <w:rPr>
          <w:rFonts w:ascii="Times New Roman" w:hAnsi="Times New Roman"/>
          <w:b/>
          <w:sz w:val="28"/>
          <w:szCs w:val="28"/>
        </w:rPr>
        <w:t>NR. 2016-3-3.</w:t>
      </w:r>
      <w:r w:rsidR="00212F99">
        <w:rPr>
          <w:rFonts w:ascii="Times New Roman" w:hAnsi="Times New Roman"/>
          <w:b/>
          <w:sz w:val="28"/>
          <w:szCs w:val="28"/>
        </w:rPr>
        <w:t>3</w:t>
      </w:r>
      <w:r w:rsidRPr="00F217E4">
        <w:rPr>
          <w:rFonts w:ascii="Times New Roman" w:hAnsi="Times New Roman"/>
          <w:b/>
          <w:sz w:val="28"/>
          <w:szCs w:val="28"/>
        </w:rPr>
        <w:t>-1</w:t>
      </w:r>
    </w:p>
    <w:p w:rsidR="00410244" w:rsidRPr="00932750" w:rsidRDefault="00410244" w:rsidP="00420B2A">
      <w:pPr>
        <w:spacing w:after="0" w:line="240" w:lineRule="auto"/>
        <w:contextualSpacing/>
        <w:rPr>
          <w:color w:val="1F4E79" w:themeColor="accent1" w:themeShade="80"/>
          <w:sz w:val="28"/>
          <w:szCs w:val="28"/>
        </w:rPr>
      </w:pPr>
    </w:p>
    <w:tbl>
      <w:tblPr>
        <w:tblStyle w:val="Lentelstinklelis"/>
        <w:tblW w:w="14992" w:type="dxa"/>
        <w:tblLook w:val="04A0" w:firstRow="1" w:lastRow="0" w:firstColumn="1" w:lastColumn="0" w:noHBand="0" w:noVBand="1"/>
      </w:tblPr>
      <w:tblGrid>
        <w:gridCol w:w="570"/>
        <w:gridCol w:w="2241"/>
        <w:gridCol w:w="12181"/>
      </w:tblGrid>
      <w:tr w:rsidR="0015198E" w:rsidRPr="0015198E" w:rsidTr="0009564E">
        <w:tc>
          <w:tcPr>
            <w:tcW w:w="570" w:type="dxa"/>
            <w:shd w:val="clear" w:color="auto" w:fill="auto"/>
            <w:vAlign w:val="center"/>
          </w:tcPr>
          <w:p w:rsidR="00420B2A" w:rsidRPr="0015198E" w:rsidRDefault="00420B2A" w:rsidP="00DD79C0">
            <w:pPr>
              <w:spacing w:line="360" w:lineRule="auto"/>
              <w:contextualSpacing/>
              <w:jc w:val="center"/>
              <w:rPr>
                <w:rFonts w:ascii="Times New Roman" w:hAnsi="Times New Roman" w:cs="Times New Roman"/>
                <w:sz w:val="24"/>
                <w:szCs w:val="24"/>
              </w:rPr>
            </w:pPr>
            <w:r w:rsidRPr="0015198E">
              <w:rPr>
                <w:rFonts w:ascii="Times New Roman" w:hAnsi="Times New Roman" w:cs="Times New Roman"/>
                <w:sz w:val="24"/>
                <w:szCs w:val="24"/>
              </w:rPr>
              <w:t>Eil. Nr.</w:t>
            </w:r>
          </w:p>
        </w:tc>
        <w:tc>
          <w:tcPr>
            <w:tcW w:w="2241" w:type="dxa"/>
            <w:shd w:val="clear" w:color="auto" w:fill="auto"/>
            <w:vAlign w:val="center"/>
          </w:tcPr>
          <w:p w:rsidR="00420B2A" w:rsidRPr="0015198E" w:rsidRDefault="00A51650" w:rsidP="00DD79C0">
            <w:pPr>
              <w:spacing w:line="360" w:lineRule="auto"/>
              <w:contextualSpacing/>
              <w:jc w:val="center"/>
              <w:rPr>
                <w:rFonts w:ascii="Times New Roman" w:hAnsi="Times New Roman" w:cs="Times New Roman"/>
                <w:sz w:val="24"/>
                <w:szCs w:val="24"/>
              </w:rPr>
            </w:pPr>
            <w:r w:rsidRPr="0015198E">
              <w:rPr>
                <w:rFonts w:ascii="Times New Roman" w:hAnsi="Times New Roman" w:cs="Times New Roman"/>
                <w:sz w:val="24"/>
                <w:szCs w:val="24"/>
              </w:rPr>
              <w:t>S</w:t>
            </w:r>
            <w:r w:rsidR="00420B2A" w:rsidRPr="0015198E">
              <w:rPr>
                <w:rFonts w:ascii="Times New Roman" w:hAnsi="Times New Roman" w:cs="Times New Roman"/>
                <w:sz w:val="24"/>
                <w:szCs w:val="24"/>
              </w:rPr>
              <w:t>ąlygos</w:t>
            </w:r>
          </w:p>
        </w:tc>
        <w:tc>
          <w:tcPr>
            <w:tcW w:w="12181" w:type="dxa"/>
            <w:shd w:val="clear" w:color="auto" w:fill="auto"/>
            <w:vAlign w:val="center"/>
          </w:tcPr>
          <w:p w:rsidR="00420B2A" w:rsidRPr="0015198E" w:rsidRDefault="00A51650" w:rsidP="00DD79C0">
            <w:pPr>
              <w:spacing w:line="360" w:lineRule="auto"/>
              <w:contextualSpacing/>
              <w:jc w:val="center"/>
              <w:rPr>
                <w:rFonts w:ascii="Times New Roman" w:hAnsi="Times New Roman" w:cs="Times New Roman"/>
                <w:sz w:val="24"/>
                <w:szCs w:val="24"/>
              </w:rPr>
            </w:pPr>
            <w:r w:rsidRPr="0015198E">
              <w:rPr>
                <w:rFonts w:ascii="Times New Roman" w:hAnsi="Times New Roman" w:cs="Times New Roman"/>
                <w:sz w:val="24"/>
                <w:szCs w:val="24"/>
              </w:rPr>
              <w:t>Aprašymas</w:t>
            </w:r>
          </w:p>
        </w:tc>
      </w:tr>
      <w:tr w:rsidR="0015198E" w:rsidRPr="0015198E" w:rsidTr="0009564E">
        <w:tc>
          <w:tcPr>
            <w:tcW w:w="570" w:type="dxa"/>
          </w:tcPr>
          <w:p w:rsidR="00420B2A" w:rsidRPr="0015198E" w:rsidRDefault="00420B2A"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20B2A" w:rsidRPr="0015198E" w:rsidRDefault="009F5C7D" w:rsidP="00410244">
            <w:pPr>
              <w:spacing w:line="360" w:lineRule="auto"/>
              <w:contextualSpacing/>
              <w:rPr>
                <w:rFonts w:ascii="Times New Roman" w:hAnsi="Times New Roman" w:cs="Times New Roman"/>
                <w:sz w:val="24"/>
                <w:szCs w:val="24"/>
              </w:rPr>
            </w:pPr>
            <w:r w:rsidRPr="0015198E">
              <w:rPr>
                <w:rFonts w:ascii="Times New Roman" w:hAnsi="Times New Roman" w:cs="Times New Roman"/>
                <w:sz w:val="24"/>
                <w:szCs w:val="24"/>
              </w:rPr>
              <w:t xml:space="preserve">Sritis </w:t>
            </w:r>
          </w:p>
        </w:tc>
        <w:tc>
          <w:tcPr>
            <w:tcW w:w="12181" w:type="dxa"/>
          </w:tcPr>
          <w:p w:rsidR="00420B2A" w:rsidRPr="0015198E" w:rsidRDefault="00DE0913" w:rsidP="005E0BF7">
            <w:pPr>
              <w:spacing w:line="360" w:lineRule="auto"/>
              <w:ind w:firstLine="450"/>
              <w:contextualSpacing/>
              <w:jc w:val="both"/>
              <w:rPr>
                <w:rFonts w:ascii="Times New Roman" w:hAnsi="Times New Roman" w:cs="Times New Roman"/>
                <w:sz w:val="24"/>
                <w:szCs w:val="24"/>
              </w:rPr>
            </w:pPr>
            <w:r w:rsidRPr="0015198E">
              <w:rPr>
                <w:rFonts w:ascii="Times New Roman" w:hAnsi="Times New Roman" w:cs="Times New Roman"/>
                <w:sz w:val="24"/>
                <w:szCs w:val="24"/>
              </w:rPr>
              <w:t>Visuomenės sveikatos stiprinimas</w:t>
            </w:r>
          </w:p>
        </w:tc>
      </w:tr>
      <w:tr w:rsidR="0015198E" w:rsidRPr="0015198E" w:rsidTr="0009564E">
        <w:tc>
          <w:tcPr>
            <w:tcW w:w="570" w:type="dxa"/>
          </w:tcPr>
          <w:p w:rsidR="009F5C7D" w:rsidRPr="0015198E" w:rsidRDefault="009F5C7D"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9F5C7D" w:rsidRPr="0015198E" w:rsidRDefault="009F5C7D" w:rsidP="00410244">
            <w:pPr>
              <w:spacing w:line="360" w:lineRule="auto"/>
              <w:contextualSpacing/>
              <w:rPr>
                <w:rFonts w:ascii="Times New Roman" w:hAnsi="Times New Roman" w:cs="Times New Roman"/>
                <w:sz w:val="24"/>
                <w:szCs w:val="24"/>
              </w:rPr>
            </w:pPr>
            <w:r w:rsidRPr="0015198E">
              <w:rPr>
                <w:rFonts w:ascii="Times New Roman" w:hAnsi="Times New Roman" w:cs="Times New Roman"/>
                <w:sz w:val="24"/>
                <w:szCs w:val="24"/>
              </w:rPr>
              <w:t>Prioritetas</w:t>
            </w:r>
          </w:p>
        </w:tc>
        <w:tc>
          <w:tcPr>
            <w:tcW w:w="12181" w:type="dxa"/>
          </w:tcPr>
          <w:p w:rsidR="009F5C7D" w:rsidRPr="0015198E" w:rsidRDefault="00212F99" w:rsidP="005E0BF7">
            <w:pPr>
              <w:spacing w:line="360" w:lineRule="auto"/>
              <w:ind w:firstLine="450"/>
              <w:contextualSpacing/>
              <w:jc w:val="both"/>
              <w:rPr>
                <w:rFonts w:ascii="Times New Roman" w:hAnsi="Times New Roman" w:cs="Times New Roman"/>
                <w:sz w:val="24"/>
                <w:szCs w:val="24"/>
              </w:rPr>
            </w:pPr>
            <w:r w:rsidRPr="0015198E">
              <w:rPr>
                <w:rFonts w:ascii="Times New Roman" w:hAnsi="Times New Roman" w:cs="Times New Roman"/>
                <w:sz w:val="24"/>
                <w:szCs w:val="24"/>
              </w:rPr>
              <w:t>Visuomenės psichikos sveikatos stiprinimas ir sutrikimų profilaktika (savižudybių, smurto prevencija, streso valdymo gerinimas, psichosocialinių paslaugų plėtra)</w:t>
            </w:r>
          </w:p>
        </w:tc>
      </w:tr>
      <w:tr w:rsidR="0015198E" w:rsidRPr="0015198E" w:rsidTr="0009564E">
        <w:tc>
          <w:tcPr>
            <w:tcW w:w="570" w:type="dxa"/>
          </w:tcPr>
          <w:p w:rsidR="00410244" w:rsidRPr="0015198E"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15198E" w:rsidRDefault="007E4EB7" w:rsidP="007E4EB7">
            <w:pPr>
              <w:spacing w:line="360" w:lineRule="auto"/>
              <w:contextualSpacing/>
              <w:rPr>
                <w:rFonts w:ascii="Times New Roman" w:hAnsi="Times New Roman" w:cs="Times New Roman"/>
                <w:sz w:val="24"/>
                <w:szCs w:val="24"/>
              </w:rPr>
            </w:pPr>
            <w:r w:rsidRPr="0015198E">
              <w:rPr>
                <w:rFonts w:ascii="Times New Roman" w:hAnsi="Times New Roman" w:cs="Times New Roman"/>
                <w:sz w:val="24"/>
                <w:szCs w:val="24"/>
              </w:rPr>
              <w:t>F</w:t>
            </w:r>
            <w:r w:rsidR="00410244" w:rsidRPr="0015198E">
              <w:rPr>
                <w:rFonts w:ascii="Times New Roman" w:hAnsi="Times New Roman" w:cs="Times New Roman"/>
                <w:sz w:val="24"/>
                <w:szCs w:val="24"/>
              </w:rPr>
              <w:t>inansuojamos veiklos</w:t>
            </w:r>
          </w:p>
        </w:tc>
        <w:tc>
          <w:tcPr>
            <w:tcW w:w="12181" w:type="dxa"/>
          </w:tcPr>
          <w:p w:rsidR="00262BAD" w:rsidRPr="005957B5" w:rsidRDefault="00262BAD" w:rsidP="00262BAD">
            <w:pPr>
              <w:tabs>
                <w:tab w:val="left" w:pos="875"/>
              </w:tabs>
              <w:spacing w:line="360" w:lineRule="auto"/>
              <w:ind w:firstLine="450"/>
              <w:contextualSpacing/>
              <w:jc w:val="both"/>
              <w:rPr>
                <w:rFonts w:ascii="Times New Roman" w:hAnsi="Times New Roman" w:cs="Times New Roman"/>
                <w:sz w:val="24"/>
                <w:szCs w:val="24"/>
              </w:rPr>
            </w:pPr>
            <w:r w:rsidRPr="005957B5">
              <w:rPr>
                <w:rFonts w:ascii="Times New Roman" w:hAnsi="Times New Roman" w:cs="Times New Roman"/>
                <w:sz w:val="24"/>
                <w:szCs w:val="24"/>
              </w:rPr>
              <w:t xml:space="preserve">Bendruomenių sutelktumo ir psichologinės </w:t>
            </w:r>
            <w:proofErr w:type="spellStart"/>
            <w:r w:rsidRPr="005957B5">
              <w:rPr>
                <w:rFonts w:ascii="Times New Roman" w:hAnsi="Times New Roman" w:cs="Times New Roman"/>
                <w:sz w:val="24"/>
                <w:szCs w:val="24"/>
              </w:rPr>
              <w:t>savigalbos</w:t>
            </w:r>
            <w:proofErr w:type="spellEnd"/>
            <w:r w:rsidRPr="005957B5">
              <w:rPr>
                <w:rFonts w:ascii="Times New Roman" w:hAnsi="Times New Roman" w:cs="Times New Roman"/>
                <w:sz w:val="24"/>
                <w:szCs w:val="24"/>
              </w:rPr>
              <w:t xml:space="preserve"> skatinimas.</w:t>
            </w:r>
          </w:p>
          <w:p w:rsidR="00262BAD" w:rsidRPr="005957B5" w:rsidRDefault="00E67DA4" w:rsidP="00262BAD">
            <w:pPr>
              <w:tabs>
                <w:tab w:val="left" w:pos="875"/>
              </w:tabs>
              <w:spacing w:line="360" w:lineRule="auto"/>
              <w:ind w:firstLine="450"/>
              <w:contextualSpacing/>
              <w:jc w:val="both"/>
              <w:rPr>
                <w:rFonts w:ascii="Times New Roman" w:hAnsi="Times New Roman" w:cs="Times New Roman"/>
                <w:sz w:val="24"/>
                <w:szCs w:val="24"/>
              </w:rPr>
            </w:pPr>
            <w:r w:rsidRPr="005957B5">
              <w:rPr>
                <w:rFonts w:ascii="Times New Roman" w:hAnsi="Times New Roman" w:cs="Times New Roman"/>
                <w:sz w:val="24"/>
                <w:szCs w:val="24"/>
              </w:rPr>
              <w:t xml:space="preserve">Bendruomenės </w:t>
            </w:r>
            <w:proofErr w:type="spellStart"/>
            <w:r w:rsidRPr="005957B5">
              <w:rPr>
                <w:rFonts w:ascii="Times New Roman" w:hAnsi="Times New Roman" w:cs="Times New Roman"/>
                <w:sz w:val="24"/>
                <w:szCs w:val="24"/>
              </w:rPr>
              <w:t>s</w:t>
            </w:r>
            <w:r w:rsidR="00262BAD" w:rsidRPr="005957B5">
              <w:rPr>
                <w:rFonts w:ascii="Times New Roman" w:hAnsi="Times New Roman" w:cs="Times New Roman"/>
                <w:sz w:val="24"/>
                <w:szCs w:val="24"/>
              </w:rPr>
              <w:t>avigalbos</w:t>
            </w:r>
            <w:proofErr w:type="spellEnd"/>
            <w:r w:rsidRPr="005957B5">
              <w:rPr>
                <w:rFonts w:ascii="Times New Roman" w:hAnsi="Times New Roman" w:cs="Times New Roman"/>
                <w:sz w:val="24"/>
                <w:szCs w:val="24"/>
              </w:rPr>
              <w:t xml:space="preserve"> grupių </w:t>
            </w:r>
            <w:r w:rsidR="00262BAD" w:rsidRPr="005957B5">
              <w:rPr>
                <w:rFonts w:ascii="Times New Roman" w:hAnsi="Times New Roman" w:cs="Times New Roman"/>
                <w:sz w:val="24"/>
                <w:szCs w:val="24"/>
              </w:rPr>
              <w:t>veiklos organizavimas ir vykdymas.</w:t>
            </w:r>
          </w:p>
          <w:p w:rsidR="00262BAD" w:rsidRPr="0015198E" w:rsidRDefault="00262BAD" w:rsidP="00262BAD">
            <w:pPr>
              <w:tabs>
                <w:tab w:val="left" w:pos="875"/>
              </w:tabs>
              <w:spacing w:line="360" w:lineRule="auto"/>
              <w:ind w:firstLine="450"/>
              <w:contextualSpacing/>
              <w:jc w:val="both"/>
              <w:rPr>
                <w:rFonts w:ascii="Times New Roman" w:hAnsi="Times New Roman" w:cs="Times New Roman"/>
                <w:sz w:val="24"/>
                <w:szCs w:val="24"/>
              </w:rPr>
            </w:pPr>
            <w:r w:rsidRPr="005957B5">
              <w:rPr>
                <w:rFonts w:ascii="Times New Roman" w:hAnsi="Times New Roman" w:cs="Times New Roman"/>
                <w:sz w:val="24"/>
                <w:szCs w:val="24"/>
              </w:rPr>
              <w:t>Psichologinio raštingumo didinimas: užsiėmimų, skirtų Kauno miesto socialinės rizikos šeimų psichologiniam raštingumui didinti, organizavimas; renginių, skirtų Kauno</w:t>
            </w:r>
            <w:r w:rsidR="00E67DA4" w:rsidRPr="0015198E">
              <w:rPr>
                <w:rFonts w:ascii="Times New Roman" w:hAnsi="Times New Roman" w:cs="Times New Roman"/>
                <w:sz w:val="24"/>
                <w:szCs w:val="24"/>
              </w:rPr>
              <w:t xml:space="preserve"> miesto visuomenės psichologiniam</w:t>
            </w:r>
            <w:r w:rsidRPr="0015198E">
              <w:rPr>
                <w:rFonts w:ascii="Times New Roman" w:hAnsi="Times New Roman" w:cs="Times New Roman"/>
                <w:sz w:val="24"/>
                <w:szCs w:val="24"/>
              </w:rPr>
              <w:t xml:space="preserve"> raštingum</w:t>
            </w:r>
            <w:r w:rsidR="00E67DA4" w:rsidRPr="0015198E">
              <w:rPr>
                <w:rFonts w:ascii="Times New Roman" w:hAnsi="Times New Roman" w:cs="Times New Roman"/>
                <w:sz w:val="24"/>
                <w:szCs w:val="24"/>
              </w:rPr>
              <w:t>ui</w:t>
            </w:r>
            <w:r w:rsidRPr="0015198E">
              <w:rPr>
                <w:rFonts w:ascii="Times New Roman" w:hAnsi="Times New Roman" w:cs="Times New Roman"/>
                <w:sz w:val="24"/>
                <w:szCs w:val="24"/>
              </w:rPr>
              <w:t xml:space="preserve"> didin</w:t>
            </w:r>
            <w:r w:rsidR="00E67DA4" w:rsidRPr="0015198E">
              <w:rPr>
                <w:rFonts w:ascii="Times New Roman" w:hAnsi="Times New Roman" w:cs="Times New Roman"/>
                <w:sz w:val="24"/>
                <w:szCs w:val="24"/>
              </w:rPr>
              <w:t>t</w:t>
            </w:r>
            <w:r w:rsidRPr="0015198E">
              <w:rPr>
                <w:rFonts w:ascii="Times New Roman" w:hAnsi="Times New Roman" w:cs="Times New Roman"/>
                <w:sz w:val="24"/>
                <w:szCs w:val="24"/>
              </w:rPr>
              <w:t>i, organizavimas; informacijos rinkmenų apie Kauno mieste teikiamas psichosocialines paslaugas asmenims, susiduriantiems su psichologiniais sunkumais, rengimas ir prieinamumo užtikrinimas bei sklaida įvairiose Kauno miesto žiniasklaidos priemonėse.</w:t>
            </w:r>
          </w:p>
          <w:p w:rsidR="009E5058" w:rsidRPr="0015198E" w:rsidRDefault="00262BAD" w:rsidP="00262BAD">
            <w:pPr>
              <w:tabs>
                <w:tab w:val="left" w:pos="875"/>
              </w:tabs>
              <w:spacing w:line="360" w:lineRule="auto"/>
              <w:ind w:firstLine="450"/>
              <w:contextualSpacing/>
              <w:jc w:val="both"/>
              <w:rPr>
                <w:rFonts w:ascii="Times New Roman" w:hAnsi="Times New Roman" w:cs="Times New Roman"/>
                <w:sz w:val="24"/>
                <w:szCs w:val="24"/>
              </w:rPr>
            </w:pPr>
            <w:r w:rsidRPr="0015198E">
              <w:rPr>
                <w:rFonts w:ascii="Times New Roman" w:hAnsi="Times New Roman" w:cs="Times New Roman"/>
                <w:sz w:val="24"/>
                <w:szCs w:val="24"/>
              </w:rPr>
              <w:t>Visuomenės neigiamų nuostatų dėl psichosocialinių paslaugų keitimas, socialinių paslaugų įvaizdžio gerinimas</w:t>
            </w:r>
          </w:p>
        </w:tc>
      </w:tr>
      <w:tr w:rsidR="0015198E" w:rsidRPr="0015198E" w:rsidTr="0009564E">
        <w:tc>
          <w:tcPr>
            <w:tcW w:w="570" w:type="dxa"/>
          </w:tcPr>
          <w:p w:rsidR="00410244" w:rsidRPr="0015198E"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15198E" w:rsidRDefault="00410244" w:rsidP="00410244">
            <w:pPr>
              <w:spacing w:line="360" w:lineRule="auto"/>
              <w:contextualSpacing/>
              <w:rPr>
                <w:rFonts w:ascii="Times New Roman" w:hAnsi="Times New Roman" w:cs="Times New Roman"/>
                <w:sz w:val="24"/>
                <w:szCs w:val="24"/>
              </w:rPr>
            </w:pPr>
            <w:r w:rsidRPr="0015198E">
              <w:rPr>
                <w:rFonts w:ascii="Times New Roman" w:hAnsi="Times New Roman" w:cs="Times New Roman"/>
                <w:sz w:val="24"/>
                <w:szCs w:val="24"/>
              </w:rPr>
              <w:t>Tinkamos išlaidos</w:t>
            </w:r>
          </w:p>
        </w:tc>
        <w:tc>
          <w:tcPr>
            <w:tcW w:w="12181" w:type="dxa"/>
          </w:tcPr>
          <w:p w:rsidR="00A32F3E" w:rsidRPr="0015198E" w:rsidRDefault="00A32F3E" w:rsidP="005E0BF7">
            <w:pPr>
              <w:spacing w:line="360" w:lineRule="auto"/>
              <w:ind w:firstLine="450"/>
              <w:jc w:val="both"/>
              <w:rPr>
                <w:rFonts w:ascii="Times New Roman" w:eastAsia="Calibri" w:hAnsi="Times New Roman" w:cs="Times New Roman"/>
                <w:sz w:val="24"/>
                <w:szCs w:val="24"/>
              </w:rPr>
            </w:pPr>
            <w:r w:rsidRPr="0015198E">
              <w:rPr>
                <w:rFonts w:ascii="Times New Roman" w:eastAsia="Calibri" w:hAnsi="Times New Roman" w:cs="Times New Roman"/>
                <w:sz w:val="24"/>
                <w:szCs w:val="24"/>
              </w:rPr>
              <w:t>Projekto vykdymo išlaidos (projektui įgyvendinti reikalingų prekių įsigijimo išlaidos (pvz., medžiagos, priemonės, įranga ir įrankiai, suvenyrai, reklaminė atributika ir pan.), projektui įgyvendinti reikalingų paslaugų pirkimo išlaidos (pvz., transporto, technikos, įrangos</w:t>
            </w:r>
            <w:r w:rsidR="007E4EB7" w:rsidRPr="0015198E">
              <w:rPr>
                <w:rFonts w:ascii="Times New Roman" w:eastAsia="Calibri" w:hAnsi="Times New Roman" w:cs="Times New Roman"/>
                <w:sz w:val="24"/>
                <w:szCs w:val="24"/>
              </w:rPr>
              <w:t xml:space="preserve"> pirkimo</w:t>
            </w:r>
            <w:r w:rsidRPr="0015198E">
              <w:rPr>
                <w:rFonts w:ascii="Times New Roman" w:eastAsia="Calibri" w:hAnsi="Times New Roman" w:cs="Times New Roman"/>
                <w:sz w:val="24"/>
                <w:szCs w:val="24"/>
              </w:rPr>
              <w:t xml:space="preserve"> paslaugos, reklamos, spaudos, projekto dalyvių maitinimo, leidybos ir kt. paslaugos). Projekto vykdymo išlaidos </w:t>
            </w:r>
            <w:r w:rsidR="00592BC1" w:rsidRPr="0015198E">
              <w:rPr>
                <w:rFonts w:ascii="Times New Roman" w:eastAsia="Calibri" w:hAnsi="Times New Roman" w:cs="Times New Roman"/>
                <w:sz w:val="24"/>
                <w:szCs w:val="24"/>
              </w:rPr>
              <w:t xml:space="preserve">turi sudaryti ne mažiau kaip 75 proc. </w:t>
            </w:r>
            <w:r w:rsidRPr="0015198E">
              <w:rPr>
                <w:rFonts w:ascii="Times New Roman" w:eastAsia="Calibri" w:hAnsi="Times New Roman" w:cs="Times New Roman"/>
                <w:sz w:val="24"/>
                <w:szCs w:val="24"/>
              </w:rPr>
              <w:t>visų tinkamų finansuoti projekto išlaidų.</w:t>
            </w:r>
          </w:p>
          <w:p w:rsidR="00410244" w:rsidRPr="0015198E" w:rsidRDefault="00A32F3E" w:rsidP="00247279">
            <w:pPr>
              <w:spacing w:line="360" w:lineRule="auto"/>
              <w:ind w:firstLine="450"/>
              <w:jc w:val="both"/>
              <w:rPr>
                <w:rFonts w:ascii="Times New Roman" w:hAnsi="Times New Roman" w:cs="Times New Roman"/>
                <w:sz w:val="24"/>
                <w:szCs w:val="24"/>
              </w:rPr>
            </w:pPr>
            <w:r w:rsidRPr="0015198E">
              <w:rPr>
                <w:rFonts w:ascii="Times New Roman" w:eastAsia="Calibri" w:hAnsi="Times New Roman" w:cs="Times New Roman"/>
                <w:sz w:val="24"/>
                <w:szCs w:val="24"/>
              </w:rPr>
              <w:t>Projekto administravimo išlaidos (projekto vadovo, finansininko ir kitų projektą tiesiogiai vykdančių juridinio asmens darbuotojų, jų komandiruočių, susijusių su projekto įgyvendinimu, ir kt. panašios išlaidos, socialinio draudimo įmokų ir įmokų į Garantinį fondą išlaidos; su projekto veikla susijusių kanceliarinių prekių, kitų biuro prekių įsigijimo išlaidos, patalpų nuomos ir eksploatacijos išlaidos). Projekto administravimo išlaidos gali sudaryti iki 25 proc. visų tink</w:t>
            </w:r>
            <w:r w:rsidR="005E0BF7" w:rsidRPr="0015198E">
              <w:rPr>
                <w:rFonts w:ascii="Times New Roman" w:eastAsia="Calibri" w:hAnsi="Times New Roman" w:cs="Times New Roman"/>
                <w:sz w:val="24"/>
                <w:szCs w:val="24"/>
              </w:rPr>
              <w:t>amų finansuoti projekto išlaidų</w:t>
            </w:r>
          </w:p>
        </w:tc>
      </w:tr>
      <w:tr w:rsidR="0015198E" w:rsidRPr="0015198E" w:rsidTr="0009564E">
        <w:tc>
          <w:tcPr>
            <w:tcW w:w="570" w:type="dxa"/>
          </w:tcPr>
          <w:p w:rsidR="00410244" w:rsidRPr="0015198E" w:rsidRDefault="00410244" w:rsidP="00410244">
            <w:pPr>
              <w:spacing w:line="360" w:lineRule="auto"/>
              <w:rPr>
                <w:rFonts w:ascii="Times New Roman" w:hAnsi="Times New Roman" w:cs="Times New Roman"/>
                <w:sz w:val="24"/>
                <w:szCs w:val="24"/>
              </w:rPr>
            </w:pPr>
            <w:r w:rsidRPr="0015198E">
              <w:rPr>
                <w:rFonts w:ascii="Times New Roman" w:hAnsi="Times New Roman" w:cs="Times New Roman"/>
                <w:sz w:val="24"/>
                <w:szCs w:val="24"/>
              </w:rPr>
              <w:t>5.</w:t>
            </w:r>
          </w:p>
        </w:tc>
        <w:tc>
          <w:tcPr>
            <w:tcW w:w="2241" w:type="dxa"/>
          </w:tcPr>
          <w:p w:rsidR="00410244" w:rsidRPr="0015198E" w:rsidRDefault="00410244" w:rsidP="00410244">
            <w:pPr>
              <w:spacing w:line="360" w:lineRule="auto"/>
              <w:contextualSpacing/>
              <w:rPr>
                <w:rFonts w:ascii="Times New Roman" w:hAnsi="Times New Roman" w:cs="Times New Roman"/>
                <w:sz w:val="24"/>
                <w:szCs w:val="24"/>
              </w:rPr>
            </w:pPr>
            <w:r w:rsidRPr="0015198E">
              <w:rPr>
                <w:rFonts w:ascii="Times New Roman" w:hAnsi="Times New Roman" w:cs="Times New Roman"/>
                <w:sz w:val="24"/>
                <w:szCs w:val="24"/>
              </w:rPr>
              <w:t>Netinkamos išlaidos</w:t>
            </w:r>
          </w:p>
        </w:tc>
        <w:tc>
          <w:tcPr>
            <w:tcW w:w="12181" w:type="dxa"/>
          </w:tcPr>
          <w:p w:rsidR="00410244" w:rsidRPr="0015198E" w:rsidRDefault="00A32F3E" w:rsidP="005E0BF7">
            <w:pPr>
              <w:spacing w:line="360" w:lineRule="auto"/>
              <w:ind w:firstLine="450"/>
              <w:jc w:val="both"/>
              <w:rPr>
                <w:rFonts w:ascii="Times New Roman" w:hAnsi="Times New Roman" w:cs="Times New Roman"/>
                <w:sz w:val="24"/>
                <w:szCs w:val="24"/>
              </w:rPr>
            </w:pPr>
            <w:r w:rsidRPr="0015198E">
              <w:rPr>
                <w:rFonts w:ascii="Times New Roman" w:eastAsia="Calibri" w:hAnsi="Times New Roman" w:cs="Times New Roman"/>
                <w:sz w:val="24"/>
                <w:szCs w:val="24"/>
              </w:rPr>
              <w:t>Išlaidos pagal sutartis su konsultantais, tarpininkais, kuriems mokestis nurodomas kaip viso projekto vertės procentinė dalis; baudos, delspinigiai, išlaidos finansinėms nuobaudoms, bylinėjimosi išlaidos, išlaidos paskolų palūkanoms ir skolų padengimo išlaidos; išlaidos investiciniams projektams, pastatams statyti, statiniams rekonstruoti; išlaidos ilgalaikiam materialiajam ir nematerialiajam turtui, tiesiogiai nesusijusiam su projekto įgyvendinimu, įsigyti; išlaidos projektų vykdytojų veiklos plėtrai ar jų kasdienei veiklai (pavyzdžiui, biuro nuomai ar komunalinėms paslaugoms), tiesiogiai nesusijusios su projekto įgyvendinimu; išlaidos pastatų ir patalpų remontui, tiesiogiai nesusijusiam su projekto įgyvendinimu; išlaidos narystės asociacijose mokesčiams sumokėti, jei šios išlaidos tiesiogiai nesusijusios su projekto įgyvendinimu</w:t>
            </w:r>
          </w:p>
        </w:tc>
      </w:tr>
      <w:tr w:rsidR="0015198E" w:rsidRPr="0015198E" w:rsidTr="0009564E">
        <w:tc>
          <w:tcPr>
            <w:tcW w:w="570" w:type="dxa"/>
          </w:tcPr>
          <w:p w:rsidR="00410244" w:rsidRPr="0015198E" w:rsidRDefault="001E3EA9" w:rsidP="001E3EA9">
            <w:pPr>
              <w:spacing w:line="360" w:lineRule="auto"/>
              <w:rPr>
                <w:rFonts w:ascii="Times New Roman" w:hAnsi="Times New Roman" w:cs="Times New Roman"/>
                <w:sz w:val="24"/>
                <w:szCs w:val="24"/>
              </w:rPr>
            </w:pPr>
            <w:r w:rsidRPr="0015198E">
              <w:rPr>
                <w:rFonts w:ascii="Times New Roman" w:hAnsi="Times New Roman" w:cs="Times New Roman"/>
                <w:sz w:val="24"/>
                <w:szCs w:val="24"/>
              </w:rPr>
              <w:t>6.</w:t>
            </w:r>
          </w:p>
        </w:tc>
        <w:tc>
          <w:tcPr>
            <w:tcW w:w="2241" w:type="dxa"/>
          </w:tcPr>
          <w:p w:rsidR="00410244" w:rsidRPr="0015198E" w:rsidRDefault="00410244" w:rsidP="00410244">
            <w:pPr>
              <w:spacing w:line="360" w:lineRule="auto"/>
              <w:contextualSpacing/>
              <w:rPr>
                <w:rFonts w:ascii="Times New Roman" w:hAnsi="Times New Roman" w:cs="Times New Roman"/>
                <w:sz w:val="24"/>
                <w:szCs w:val="24"/>
              </w:rPr>
            </w:pPr>
            <w:r w:rsidRPr="0015198E">
              <w:rPr>
                <w:rFonts w:ascii="Times New Roman" w:hAnsi="Times New Roman" w:cs="Times New Roman"/>
                <w:sz w:val="24"/>
                <w:szCs w:val="24"/>
              </w:rPr>
              <w:t>Projektų vertinimo kriterijai ir jų balai</w:t>
            </w:r>
          </w:p>
        </w:tc>
        <w:tc>
          <w:tcPr>
            <w:tcW w:w="12181" w:type="dxa"/>
          </w:tcPr>
          <w:p w:rsidR="002774AA" w:rsidRPr="0015198E" w:rsidRDefault="002774AA" w:rsidP="005E0BF7">
            <w:pPr>
              <w:spacing w:line="360" w:lineRule="auto"/>
              <w:ind w:firstLine="450"/>
              <w:rPr>
                <w:rFonts w:ascii="Times New Roman" w:eastAsia="Calibri" w:hAnsi="Times New Roman" w:cs="Times New Roman"/>
                <w:sz w:val="24"/>
                <w:szCs w:val="24"/>
              </w:rPr>
            </w:pPr>
            <w:r w:rsidRPr="0015198E">
              <w:rPr>
                <w:rFonts w:ascii="Times New Roman" w:eastAsia="Calibri" w:hAnsi="Times New Roman" w:cs="Times New Roman"/>
                <w:sz w:val="24"/>
                <w:szCs w:val="24"/>
              </w:rPr>
              <w:t>Bendrieji kriterijai:</w:t>
            </w:r>
          </w:p>
          <w:p w:rsidR="002774AA" w:rsidRPr="0015198E" w:rsidRDefault="002774AA" w:rsidP="005E0BF7">
            <w:pPr>
              <w:spacing w:line="360" w:lineRule="auto"/>
              <w:ind w:firstLine="450"/>
              <w:rPr>
                <w:rFonts w:ascii="Times New Roman" w:eastAsia="Calibri" w:hAnsi="Times New Roman" w:cs="Times New Roman"/>
                <w:sz w:val="24"/>
                <w:szCs w:val="24"/>
              </w:rPr>
            </w:pPr>
            <w:r w:rsidRPr="0015198E">
              <w:rPr>
                <w:rFonts w:ascii="Times New Roman" w:eastAsia="Calibri" w:hAnsi="Times New Roman" w:cs="Times New Roman"/>
                <w:sz w:val="24"/>
                <w:szCs w:val="24"/>
              </w:rPr>
              <w:t xml:space="preserve">projekto tikslų, uždavinių, veiklų ir rezultatų atitiktis prioritetui: 0−15 balų; </w:t>
            </w:r>
          </w:p>
          <w:p w:rsidR="002774AA" w:rsidRPr="0015198E" w:rsidRDefault="002774AA" w:rsidP="005E0BF7">
            <w:pPr>
              <w:spacing w:line="360" w:lineRule="auto"/>
              <w:ind w:firstLine="450"/>
              <w:rPr>
                <w:rFonts w:ascii="Times New Roman" w:eastAsia="Calibri" w:hAnsi="Times New Roman" w:cs="Times New Roman"/>
                <w:sz w:val="24"/>
                <w:szCs w:val="24"/>
              </w:rPr>
            </w:pPr>
            <w:r w:rsidRPr="0015198E">
              <w:rPr>
                <w:rFonts w:ascii="Times New Roman" w:eastAsia="Calibri" w:hAnsi="Times New Roman" w:cs="Times New Roman"/>
                <w:sz w:val="24"/>
                <w:szCs w:val="24"/>
              </w:rPr>
              <w:t>projekto loginis pagrindimas: 0−15 balų;</w:t>
            </w:r>
          </w:p>
          <w:p w:rsidR="002774AA" w:rsidRPr="0015198E" w:rsidRDefault="002774AA" w:rsidP="005E0BF7">
            <w:pPr>
              <w:spacing w:line="360" w:lineRule="auto"/>
              <w:ind w:firstLine="450"/>
              <w:rPr>
                <w:rFonts w:ascii="Times New Roman" w:eastAsia="Calibri" w:hAnsi="Times New Roman" w:cs="Times New Roman"/>
                <w:sz w:val="24"/>
                <w:szCs w:val="24"/>
              </w:rPr>
            </w:pPr>
            <w:r w:rsidRPr="0015198E">
              <w:rPr>
                <w:rFonts w:ascii="Times New Roman" w:eastAsia="Calibri" w:hAnsi="Times New Roman" w:cs="Times New Roman"/>
                <w:sz w:val="24"/>
                <w:szCs w:val="24"/>
              </w:rPr>
              <w:t xml:space="preserve">projektu sprendžiamos problemos aktualumas ir problemos sprendimo strategijos </w:t>
            </w:r>
            <w:proofErr w:type="spellStart"/>
            <w:r w:rsidRPr="0015198E">
              <w:rPr>
                <w:rFonts w:ascii="Times New Roman" w:eastAsia="Calibri" w:hAnsi="Times New Roman" w:cs="Times New Roman"/>
                <w:sz w:val="24"/>
                <w:szCs w:val="24"/>
              </w:rPr>
              <w:t>inovatyvumas</w:t>
            </w:r>
            <w:proofErr w:type="spellEnd"/>
            <w:r w:rsidRPr="0015198E">
              <w:rPr>
                <w:rFonts w:ascii="Times New Roman" w:eastAsia="Calibri" w:hAnsi="Times New Roman" w:cs="Times New Roman"/>
                <w:sz w:val="24"/>
                <w:szCs w:val="24"/>
              </w:rPr>
              <w:t xml:space="preserve"> (naujumas): 0−10 balų;</w:t>
            </w:r>
          </w:p>
          <w:p w:rsidR="002774AA" w:rsidRPr="0015198E" w:rsidRDefault="002774AA" w:rsidP="005E0BF7">
            <w:pPr>
              <w:spacing w:line="360" w:lineRule="auto"/>
              <w:ind w:firstLine="450"/>
              <w:rPr>
                <w:rFonts w:ascii="Times New Roman" w:eastAsia="Calibri" w:hAnsi="Times New Roman" w:cs="Times New Roman"/>
                <w:sz w:val="24"/>
                <w:szCs w:val="24"/>
              </w:rPr>
            </w:pPr>
            <w:r w:rsidRPr="0015198E">
              <w:rPr>
                <w:rFonts w:ascii="Times New Roman" w:eastAsia="Calibri" w:hAnsi="Times New Roman" w:cs="Times New Roman"/>
                <w:sz w:val="24"/>
                <w:szCs w:val="24"/>
              </w:rPr>
              <w:t>projekto rezultatų prieinamumas ir jų poveikis visuomenei: 0−10 balų;</w:t>
            </w:r>
          </w:p>
          <w:p w:rsidR="002774AA" w:rsidRPr="0015198E" w:rsidRDefault="002774AA" w:rsidP="005E0BF7">
            <w:pPr>
              <w:spacing w:line="360" w:lineRule="auto"/>
              <w:ind w:firstLine="450"/>
              <w:rPr>
                <w:rFonts w:ascii="Times New Roman" w:eastAsia="Calibri" w:hAnsi="Times New Roman" w:cs="Times New Roman"/>
                <w:sz w:val="24"/>
                <w:szCs w:val="24"/>
              </w:rPr>
            </w:pPr>
            <w:r w:rsidRPr="0015198E">
              <w:rPr>
                <w:rFonts w:ascii="Times New Roman" w:eastAsia="Calibri" w:hAnsi="Times New Roman" w:cs="Times New Roman"/>
                <w:sz w:val="24"/>
                <w:szCs w:val="24"/>
              </w:rPr>
              <w:t xml:space="preserve">projekto biudžeto pagrįstumas: 0−10 balų;  </w:t>
            </w:r>
          </w:p>
          <w:p w:rsidR="002774AA" w:rsidRPr="0015198E" w:rsidRDefault="002774AA" w:rsidP="005E0BF7">
            <w:pPr>
              <w:spacing w:line="360" w:lineRule="auto"/>
              <w:ind w:firstLine="450"/>
              <w:rPr>
                <w:rFonts w:ascii="Times New Roman" w:eastAsia="Calibri" w:hAnsi="Times New Roman" w:cs="Times New Roman"/>
                <w:sz w:val="24"/>
                <w:szCs w:val="24"/>
              </w:rPr>
            </w:pPr>
            <w:r w:rsidRPr="0015198E">
              <w:rPr>
                <w:rFonts w:ascii="Times New Roman" w:eastAsia="Calibri" w:hAnsi="Times New Roman" w:cs="Times New Roman"/>
                <w:sz w:val="24"/>
                <w:szCs w:val="24"/>
              </w:rPr>
              <w:lastRenderedPageBreak/>
              <w:t>žmogiškųjų, materialiųjų ir kitų išteklių pagrįstumas: 0−10 balų;</w:t>
            </w:r>
          </w:p>
          <w:p w:rsidR="002774AA" w:rsidRPr="0015198E" w:rsidRDefault="002774AA" w:rsidP="005E0BF7">
            <w:pPr>
              <w:spacing w:line="360" w:lineRule="auto"/>
              <w:ind w:firstLine="450"/>
              <w:rPr>
                <w:rFonts w:ascii="Times New Roman" w:eastAsia="Calibri" w:hAnsi="Times New Roman" w:cs="Times New Roman"/>
                <w:sz w:val="24"/>
                <w:szCs w:val="24"/>
              </w:rPr>
            </w:pPr>
            <w:r w:rsidRPr="0015198E">
              <w:rPr>
                <w:rFonts w:ascii="Times New Roman" w:eastAsia="Calibri" w:hAnsi="Times New Roman" w:cs="Times New Roman"/>
                <w:sz w:val="24"/>
                <w:szCs w:val="24"/>
              </w:rPr>
              <w:t>tinkama partnerystė ir bendradarbiavimo metu sukurta pridėtinė vertė: 0−10 balų;</w:t>
            </w:r>
          </w:p>
          <w:p w:rsidR="002774AA" w:rsidRPr="0015198E" w:rsidRDefault="002774AA" w:rsidP="005E0BF7">
            <w:pPr>
              <w:spacing w:line="360" w:lineRule="auto"/>
              <w:ind w:firstLine="450"/>
              <w:rPr>
                <w:rFonts w:ascii="Times New Roman" w:eastAsia="Calibri" w:hAnsi="Times New Roman" w:cs="Times New Roman"/>
                <w:sz w:val="24"/>
                <w:szCs w:val="24"/>
              </w:rPr>
            </w:pPr>
            <w:r w:rsidRPr="0015198E">
              <w:rPr>
                <w:rFonts w:ascii="Times New Roman" w:eastAsia="Calibri" w:hAnsi="Times New Roman" w:cs="Times New Roman"/>
                <w:sz w:val="24"/>
                <w:szCs w:val="24"/>
              </w:rPr>
              <w:t>projekto tęstinumo užtikrinimas: 0−10 balų;</w:t>
            </w:r>
          </w:p>
          <w:p w:rsidR="002774AA" w:rsidRPr="0015198E" w:rsidRDefault="002774AA" w:rsidP="005E0BF7">
            <w:pPr>
              <w:spacing w:line="360" w:lineRule="auto"/>
              <w:ind w:firstLine="450"/>
              <w:rPr>
                <w:rFonts w:ascii="Times New Roman" w:eastAsia="Calibri" w:hAnsi="Times New Roman" w:cs="Times New Roman"/>
                <w:sz w:val="24"/>
                <w:szCs w:val="24"/>
              </w:rPr>
            </w:pPr>
            <w:r w:rsidRPr="0015198E">
              <w:rPr>
                <w:rFonts w:ascii="Times New Roman" w:eastAsia="Calibri" w:hAnsi="Times New Roman" w:cs="Times New Roman"/>
                <w:sz w:val="24"/>
                <w:szCs w:val="24"/>
              </w:rPr>
              <w:t>visuomenės informavimo apie projektą veiksmingumas: 0−10 balų.</w:t>
            </w:r>
          </w:p>
          <w:p w:rsidR="00410244" w:rsidRPr="0015198E" w:rsidRDefault="002774AA" w:rsidP="005E0BF7">
            <w:pPr>
              <w:spacing w:line="360" w:lineRule="auto"/>
              <w:ind w:firstLine="450"/>
              <w:contextualSpacing/>
              <w:jc w:val="both"/>
              <w:rPr>
                <w:rFonts w:ascii="Times New Roman" w:eastAsia="Calibri" w:hAnsi="Times New Roman" w:cs="Times New Roman"/>
                <w:sz w:val="24"/>
                <w:szCs w:val="24"/>
              </w:rPr>
            </w:pPr>
            <w:r w:rsidRPr="0015198E">
              <w:rPr>
                <w:rFonts w:ascii="Times New Roman" w:eastAsia="Calibri" w:hAnsi="Times New Roman" w:cs="Times New Roman"/>
                <w:sz w:val="24"/>
                <w:szCs w:val="24"/>
              </w:rPr>
              <w:t>Specialieji kriterijai</w:t>
            </w:r>
            <w:r w:rsidR="00F05AAE" w:rsidRPr="0015198E">
              <w:rPr>
                <w:rFonts w:ascii="Times New Roman" w:eastAsia="Calibri" w:hAnsi="Times New Roman" w:cs="Times New Roman"/>
                <w:sz w:val="24"/>
                <w:szCs w:val="24"/>
              </w:rPr>
              <w:t xml:space="preserve"> n</w:t>
            </w:r>
            <w:r w:rsidRPr="0015198E">
              <w:rPr>
                <w:rFonts w:ascii="Times New Roman" w:eastAsia="Calibri" w:hAnsi="Times New Roman" w:cs="Times New Roman"/>
                <w:sz w:val="24"/>
                <w:szCs w:val="24"/>
              </w:rPr>
              <w:t>etaikomi</w:t>
            </w:r>
          </w:p>
        </w:tc>
      </w:tr>
      <w:tr w:rsidR="0015198E" w:rsidRPr="0015198E" w:rsidTr="0009564E">
        <w:trPr>
          <w:trHeight w:val="841"/>
        </w:trPr>
        <w:tc>
          <w:tcPr>
            <w:tcW w:w="570" w:type="dxa"/>
          </w:tcPr>
          <w:p w:rsidR="001E3EA9" w:rsidRPr="0015198E" w:rsidRDefault="001E3EA9" w:rsidP="001E3EA9">
            <w:pPr>
              <w:spacing w:line="360" w:lineRule="auto"/>
              <w:jc w:val="both"/>
              <w:rPr>
                <w:rFonts w:ascii="Times New Roman" w:hAnsi="Times New Roman" w:cs="Times New Roman"/>
                <w:sz w:val="24"/>
                <w:szCs w:val="24"/>
              </w:rPr>
            </w:pPr>
            <w:r w:rsidRPr="0015198E">
              <w:rPr>
                <w:rFonts w:ascii="Times New Roman" w:hAnsi="Times New Roman" w:cs="Times New Roman"/>
                <w:sz w:val="24"/>
                <w:szCs w:val="24"/>
              </w:rPr>
              <w:lastRenderedPageBreak/>
              <w:t xml:space="preserve">7. </w:t>
            </w:r>
          </w:p>
        </w:tc>
        <w:tc>
          <w:tcPr>
            <w:tcW w:w="2241" w:type="dxa"/>
          </w:tcPr>
          <w:p w:rsidR="001E3EA9" w:rsidRPr="0015198E" w:rsidRDefault="001E3EA9" w:rsidP="001E3EA9">
            <w:pPr>
              <w:spacing w:line="360" w:lineRule="auto"/>
              <w:contextualSpacing/>
              <w:rPr>
                <w:rFonts w:ascii="Times New Roman" w:hAnsi="Times New Roman" w:cs="Times New Roman"/>
                <w:sz w:val="24"/>
                <w:szCs w:val="24"/>
              </w:rPr>
            </w:pPr>
            <w:r w:rsidRPr="0015198E">
              <w:rPr>
                <w:rFonts w:ascii="Times New Roman" w:hAnsi="Times New Roman" w:cs="Times New Roman"/>
                <w:sz w:val="24"/>
                <w:szCs w:val="24"/>
              </w:rPr>
              <w:t>Galimi pareiškėjai ir reikalavimai jiems</w:t>
            </w:r>
          </w:p>
        </w:tc>
        <w:tc>
          <w:tcPr>
            <w:tcW w:w="12181" w:type="dxa"/>
          </w:tcPr>
          <w:p w:rsidR="004A6D55" w:rsidRPr="0015198E" w:rsidRDefault="004A6D55" w:rsidP="004A6D55">
            <w:pPr>
              <w:spacing w:line="360" w:lineRule="auto"/>
              <w:ind w:firstLine="450"/>
              <w:contextualSpacing/>
              <w:jc w:val="both"/>
              <w:rPr>
                <w:rFonts w:ascii="Times New Roman" w:eastAsia="Calibri" w:hAnsi="Times New Roman" w:cs="Times New Roman"/>
                <w:sz w:val="24"/>
                <w:szCs w:val="24"/>
              </w:rPr>
            </w:pPr>
            <w:r w:rsidRPr="0015198E">
              <w:rPr>
                <w:rFonts w:ascii="Times New Roman" w:eastAsia="Calibri" w:hAnsi="Times New Roman" w:cs="Times New Roman"/>
                <w:sz w:val="24"/>
                <w:szCs w:val="24"/>
              </w:rPr>
              <w:t xml:space="preserve">Pareiškėjais gali būti ne pelno </w:t>
            </w:r>
            <w:r w:rsidR="00F05AAE" w:rsidRPr="0015198E">
              <w:rPr>
                <w:rFonts w:ascii="Times New Roman" w:eastAsia="Calibri" w:hAnsi="Times New Roman" w:cs="Times New Roman"/>
                <w:sz w:val="24"/>
                <w:szCs w:val="24"/>
              </w:rPr>
              <w:t xml:space="preserve">siekiantys juridiniai asmenys. </w:t>
            </w:r>
            <w:r w:rsidRPr="0015198E">
              <w:rPr>
                <w:rFonts w:ascii="Times New Roman" w:eastAsia="Calibri" w:hAnsi="Times New Roman" w:cs="Times New Roman"/>
                <w:sz w:val="24"/>
                <w:szCs w:val="24"/>
              </w:rPr>
              <w:t>Jei projektą įgyvendina daugiau nei vienas juridinis asmuo, paraišką turi teisę teikti tik vienas juridinis asmuo. Pareiškėjas teisės aktų nustatyta tvarka turi būti tinkamai atsiskaitęs už ankstesniais metais iš Kauno miesto savivaldybės biudžeto skirtų (jeigu buvo skirta) lėšų panaudojimą.</w:t>
            </w:r>
          </w:p>
          <w:p w:rsidR="004A6D55" w:rsidRPr="0015198E" w:rsidRDefault="004A6D55" w:rsidP="004A6D55">
            <w:pPr>
              <w:spacing w:line="360" w:lineRule="auto"/>
              <w:ind w:firstLine="450"/>
              <w:contextualSpacing/>
              <w:jc w:val="both"/>
              <w:rPr>
                <w:rFonts w:ascii="Times New Roman" w:eastAsia="Calibri" w:hAnsi="Times New Roman" w:cs="Times New Roman"/>
                <w:sz w:val="24"/>
                <w:szCs w:val="24"/>
              </w:rPr>
            </w:pPr>
            <w:r w:rsidRPr="0015198E">
              <w:rPr>
                <w:rFonts w:ascii="Times New Roman" w:eastAsia="Calibri" w:hAnsi="Times New Roman" w:cs="Times New Roman"/>
                <w:sz w:val="24"/>
                <w:szCs w:val="24"/>
              </w:rPr>
              <w:t>Pareiškėjo projektas nefinansuojamas, jeigu paaiškėja, kad:</w:t>
            </w:r>
          </w:p>
          <w:p w:rsidR="004A6D55" w:rsidRPr="0015198E" w:rsidRDefault="004A6D55" w:rsidP="004A6D55">
            <w:pPr>
              <w:spacing w:line="360" w:lineRule="auto"/>
              <w:ind w:firstLine="450"/>
              <w:contextualSpacing/>
              <w:jc w:val="both"/>
              <w:rPr>
                <w:rFonts w:ascii="Times New Roman" w:eastAsia="Calibri" w:hAnsi="Times New Roman" w:cs="Times New Roman"/>
                <w:sz w:val="24"/>
                <w:szCs w:val="24"/>
              </w:rPr>
            </w:pPr>
            <w:r w:rsidRPr="0015198E">
              <w:rPr>
                <w:rFonts w:ascii="Times New Roman" w:eastAsia="Calibri" w:hAnsi="Times New Roman" w:cs="Times New Roman"/>
                <w:sz w:val="24"/>
                <w:szCs w:val="24"/>
              </w:rPr>
              <w:t>pareiškėjas yra likviduojamas, reorganizuojamas, pertvarkomas, sustabdęs ar apribojęs savo veiklą;</w:t>
            </w:r>
          </w:p>
          <w:p w:rsidR="004A6D55" w:rsidRPr="0015198E" w:rsidRDefault="004A6D55" w:rsidP="004A6D55">
            <w:pPr>
              <w:spacing w:line="360" w:lineRule="auto"/>
              <w:ind w:firstLine="450"/>
              <w:contextualSpacing/>
              <w:jc w:val="both"/>
              <w:rPr>
                <w:rFonts w:ascii="Times New Roman" w:eastAsia="Calibri" w:hAnsi="Times New Roman" w:cs="Times New Roman"/>
                <w:sz w:val="24"/>
                <w:szCs w:val="24"/>
              </w:rPr>
            </w:pPr>
            <w:r w:rsidRPr="0015198E">
              <w:rPr>
                <w:rFonts w:ascii="Times New Roman" w:eastAsia="Calibri" w:hAnsi="Times New Roman" w:cs="Times New Roman"/>
                <w:sz w:val="24"/>
                <w:szCs w:val="24"/>
              </w:rPr>
              <w:t>pareiškėjas paraiškoje pateikė klaidinančią arba melagingą informaciją;</w:t>
            </w:r>
          </w:p>
          <w:p w:rsidR="004A6D55" w:rsidRPr="0015198E" w:rsidRDefault="004A6D55" w:rsidP="004A6D55">
            <w:pPr>
              <w:spacing w:line="360" w:lineRule="auto"/>
              <w:ind w:firstLine="450"/>
              <w:contextualSpacing/>
              <w:jc w:val="both"/>
              <w:rPr>
                <w:rFonts w:ascii="Times New Roman" w:eastAsia="Calibri" w:hAnsi="Times New Roman" w:cs="Times New Roman"/>
                <w:sz w:val="24"/>
                <w:szCs w:val="24"/>
              </w:rPr>
            </w:pPr>
            <w:r w:rsidRPr="0015198E">
              <w:rPr>
                <w:rFonts w:ascii="Times New Roman" w:eastAsia="Calibri" w:hAnsi="Times New Roman" w:cs="Times New Roman"/>
                <w:sz w:val="24"/>
                <w:szCs w:val="24"/>
              </w:rPr>
              <w:t>pareiškėjas yra gavęs Kauno miesto savivaldybės biudžeto lėšų ir neatsiskaitęs už jų panaudojimą nustatyta tvarka arba gautas lėšas naudojęs ne pagal paskirtį;</w:t>
            </w:r>
          </w:p>
          <w:p w:rsidR="004A6D55" w:rsidRPr="0015198E" w:rsidRDefault="004A6D55" w:rsidP="004A6D55">
            <w:pPr>
              <w:spacing w:line="360" w:lineRule="auto"/>
              <w:ind w:firstLine="450"/>
              <w:contextualSpacing/>
              <w:jc w:val="both"/>
              <w:rPr>
                <w:rFonts w:ascii="Times New Roman" w:eastAsia="Calibri" w:hAnsi="Times New Roman" w:cs="Times New Roman"/>
                <w:sz w:val="24"/>
                <w:szCs w:val="24"/>
              </w:rPr>
            </w:pPr>
            <w:r w:rsidRPr="0015198E">
              <w:rPr>
                <w:rFonts w:ascii="Times New Roman" w:eastAsia="Calibri" w:hAnsi="Times New Roman" w:cs="Times New Roman"/>
                <w:sz w:val="24"/>
                <w:szCs w:val="24"/>
              </w:rPr>
              <w:t xml:space="preserve">pareiškėjas yra pateikęs paraiškų finansuoti veiklas, kurios yra to paties projekto dalys, pagal kitas finansavimo programas. </w:t>
            </w:r>
          </w:p>
          <w:p w:rsidR="00C71F9B" w:rsidRPr="0015198E" w:rsidRDefault="007E4EB7" w:rsidP="004A6D55">
            <w:pPr>
              <w:spacing w:after="160" w:line="360" w:lineRule="auto"/>
              <w:ind w:firstLine="450"/>
              <w:contextualSpacing/>
              <w:jc w:val="both"/>
              <w:rPr>
                <w:rFonts w:ascii="Times New Roman" w:hAnsi="Times New Roman" w:cs="Times New Roman"/>
                <w:sz w:val="24"/>
                <w:szCs w:val="24"/>
              </w:rPr>
            </w:pPr>
            <w:r w:rsidRPr="0015198E">
              <w:rPr>
                <w:rFonts w:ascii="Times New Roman" w:eastAsia="Calibri" w:hAnsi="Times New Roman" w:cs="Times New Roman"/>
                <w:sz w:val="24"/>
                <w:szCs w:val="24"/>
              </w:rPr>
              <w:t>Pareiškėjais negali būti juridiniai asmenys, kurių savininkai, dalininkai ar steigėjai yra Lietuvos Respublikos valstybės institucijos ar Kauno miesto savivaldybė. Šis reikalavimas netaikomas projekto partneriui (-</w:t>
            </w:r>
            <w:proofErr w:type="spellStart"/>
            <w:r w:rsidRPr="0015198E">
              <w:rPr>
                <w:rFonts w:ascii="Times New Roman" w:eastAsia="Calibri" w:hAnsi="Times New Roman" w:cs="Times New Roman"/>
                <w:sz w:val="24"/>
                <w:szCs w:val="24"/>
              </w:rPr>
              <w:t>iams</w:t>
            </w:r>
            <w:proofErr w:type="spellEnd"/>
            <w:r w:rsidRPr="0015198E">
              <w:rPr>
                <w:rFonts w:ascii="Times New Roman" w:eastAsia="Calibri" w:hAnsi="Times New Roman" w:cs="Times New Roman"/>
                <w:sz w:val="24"/>
                <w:szCs w:val="24"/>
              </w:rPr>
              <w:t>)</w:t>
            </w:r>
          </w:p>
        </w:tc>
      </w:tr>
      <w:tr w:rsidR="0015198E" w:rsidRPr="0015198E" w:rsidTr="0009564E">
        <w:tc>
          <w:tcPr>
            <w:tcW w:w="570" w:type="dxa"/>
          </w:tcPr>
          <w:p w:rsidR="00410244" w:rsidRPr="0015198E" w:rsidRDefault="001E3EA9" w:rsidP="001E3EA9">
            <w:pPr>
              <w:spacing w:line="360" w:lineRule="auto"/>
              <w:rPr>
                <w:rFonts w:ascii="Times New Roman" w:hAnsi="Times New Roman" w:cs="Times New Roman"/>
                <w:sz w:val="24"/>
                <w:szCs w:val="24"/>
              </w:rPr>
            </w:pPr>
            <w:r w:rsidRPr="0015198E">
              <w:rPr>
                <w:rFonts w:ascii="Times New Roman" w:hAnsi="Times New Roman" w:cs="Times New Roman"/>
                <w:sz w:val="24"/>
                <w:szCs w:val="24"/>
              </w:rPr>
              <w:t>8.</w:t>
            </w:r>
          </w:p>
        </w:tc>
        <w:tc>
          <w:tcPr>
            <w:tcW w:w="2241" w:type="dxa"/>
          </w:tcPr>
          <w:p w:rsidR="00410244" w:rsidRPr="0015198E" w:rsidRDefault="00410244" w:rsidP="00410244">
            <w:pPr>
              <w:spacing w:line="360" w:lineRule="auto"/>
              <w:contextualSpacing/>
              <w:rPr>
                <w:rFonts w:ascii="Times New Roman" w:hAnsi="Times New Roman" w:cs="Times New Roman"/>
                <w:sz w:val="24"/>
                <w:szCs w:val="24"/>
              </w:rPr>
            </w:pPr>
            <w:r w:rsidRPr="0015198E">
              <w:rPr>
                <w:rFonts w:ascii="Times New Roman" w:hAnsi="Times New Roman" w:cs="Times New Roman"/>
                <w:sz w:val="24"/>
                <w:szCs w:val="24"/>
              </w:rPr>
              <w:t>Finansavimo intensyvumas</w:t>
            </w:r>
          </w:p>
        </w:tc>
        <w:tc>
          <w:tcPr>
            <w:tcW w:w="12181" w:type="dxa"/>
          </w:tcPr>
          <w:p w:rsidR="00410244" w:rsidRPr="0015198E" w:rsidRDefault="001E3EA9" w:rsidP="007A3080">
            <w:pPr>
              <w:spacing w:line="360" w:lineRule="auto"/>
              <w:ind w:firstLine="450"/>
              <w:contextualSpacing/>
              <w:jc w:val="both"/>
              <w:rPr>
                <w:rFonts w:ascii="Times New Roman" w:hAnsi="Times New Roman" w:cs="Times New Roman"/>
                <w:sz w:val="24"/>
                <w:szCs w:val="24"/>
              </w:rPr>
            </w:pPr>
            <w:r w:rsidRPr="0015198E">
              <w:rPr>
                <w:rFonts w:ascii="Times New Roman" w:hAnsi="Times New Roman" w:cs="Times New Roman"/>
                <w:sz w:val="24"/>
                <w:szCs w:val="24"/>
              </w:rPr>
              <w:t xml:space="preserve">Projektams įgyvendinti </w:t>
            </w:r>
            <w:r w:rsidR="00F05AAE" w:rsidRPr="0015198E">
              <w:rPr>
                <w:rFonts w:ascii="Times New Roman" w:hAnsi="Times New Roman" w:cs="Times New Roman"/>
                <w:sz w:val="24"/>
                <w:szCs w:val="24"/>
              </w:rPr>
              <w:t xml:space="preserve">iš </w:t>
            </w:r>
            <w:r w:rsidR="005E0BF7" w:rsidRPr="0015198E">
              <w:rPr>
                <w:rFonts w:ascii="Times New Roman" w:hAnsi="Times New Roman" w:cs="Times New Roman"/>
                <w:sz w:val="24"/>
                <w:szCs w:val="24"/>
              </w:rPr>
              <w:t>Kauno miesto s</w:t>
            </w:r>
            <w:r w:rsidRPr="0015198E">
              <w:rPr>
                <w:rFonts w:ascii="Times New Roman" w:hAnsi="Times New Roman" w:cs="Times New Roman"/>
                <w:sz w:val="24"/>
                <w:szCs w:val="24"/>
              </w:rPr>
              <w:t>avivaldybės biudžeto gali būti skiriam</w:t>
            </w:r>
            <w:r w:rsidR="005E0BF7" w:rsidRPr="0015198E">
              <w:rPr>
                <w:rFonts w:ascii="Times New Roman" w:hAnsi="Times New Roman" w:cs="Times New Roman"/>
                <w:sz w:val="24"/>
                <w:szCs w:val="24"/>
              </w:rPr>
              <w:t>a</w:t>
            </w:r>
            <w:r w:rsidRPr="0015198E">
              <w:rPr>
                <w:rFonts w:ascii="Times New Roman" w:hAnsi="Times New Roman" w:cs="Times New Roman"/>
                <w:sz w:val="24"/>
                <w:szCs w:val="24"/>
              </w:rPr>
              <w:t xml:space="preserve"> iki </w:t>
            </w:r>
            <w:r w:rsidR="00262BAD" w:rsidRPr="0015198E">
              <w:rPr>
                <w:rFonts w:ascii="Times New Roman" w:hAnsi="Times New Roman" w:cs="Times New Roman"/>
                <w:sz w:val="24"/>
                <w:szCs w:val="24"/>
              </w:rPr>
              <w:t>8</w:t>
            </w:r>
            <w:r w:rsidR="00DE0913" w:rsidRPr="0015198E">
              <w:rPr>
                <w:rFonts w:ascii="Times New Roman" w:hAnsi="Times New Roman" w:cs="Times New Roman"/>
                <w:sz w:val="24"/>
                <w:szCs w:val="24"/>
              </w:rPr>
              <w:t>0</w:t>
            </w:r>
            <w:r w:rsidRPr="0015198E">
              <w:rPr>
                <w:rFonts w:ascii="Times New Roman" w:hAnsi="Times New Roman" w:cs="Times New Roman"/>
                <w:sz w:val="24"/>
                <w:szCs w:val="24"/>
              </w:rPr>
              <w:t xml:space="preserve"> </w:t>
            </w:r>
            <w:r w:rsidR="005C5A28" w:rsidRPr="0015198E">
              <w:rPr>
                <w:rFonts w:ascii="Times New Roman" w:hAnsi="Times New Roman" w:cs="Times New Roman"/>
                <w:sz w:val="24"/>
                <w:szCs w:val="24"/>
              </w:rPr>
              <w:t xml:space="preserve">proc. </w:t>
            </w:r>
            <w:r w:rsidR="00F05AAE" w:rsidRPr="0015198E">
              <w:rPr>
                <w:rFonts w:ascii="Times New Roman" w:eastAsia="Calibri" w:hAnsi="Times New Roman" w:cs="Times New Roman"/>
                <w:sz w:val="24"/>
                <w:szCs w:val="24"/>
              </w:rPr>
              <w:t xml:space="preserve">tinkamų finansuoti projekto </w:t>
            </w:r>
            <w:r w:rsidR="005C5A28" w:rsidRPr="0015198E">
              <w:rPr>
                <w:rFonts w:ascii="Times New Roman" w:hAnsi="Times New Roman" w:cs="Times New Roman"/>
                <w:sz w:val="24"/>
                <w:szCs w:val="24"/>
              </w:rPr>
              <w:t>išlaidų</w:t>
            </w:r>
            <w:r w:rsidR="00DE0913" w:rsidRPr="0015198E">
              <w:rPr>
                <w:rFonts w:ascii="Times New Roman" w:hAnsi="Times New Roman" w:cs="Times New Roman"/>
                <w:sz w:val="24"/>
                <w:szCs w:val="24"/>
              </w:rPr>
              <w:t>.</w:t>
            </w:r>
          </w:p>
          <w:p w:rsidR="00DE0913" w:rsidRPr="0015198E" w:rsidRDefault="00DE0913" w:rsidP="007A3080">
            <w:pPr>
              <w:spacing w:line="360" w:lineRule="auto"/>
              <w:ind w:firstLine="450"/>
              <w:contextualSpacing/>
              <w:jc w:val="both"/>
              <w:rPr>
                <w:rFonts w:ascii="Times New Roman" w:hAnsi="Times New Roman" w:cs="Times New Roman"/>
                <w:sz w:val="24"/>
                <w:szCs w:val="24"/>
              </w:rPr>
            </w:pPr>
            <w:r w:rsidRPr="0015198E">
              <w:rPr>
                <w:rFonts w:ascii="Times New Roman" w:hAnsi="Times New Roman"/>
                <w:sz w:val="24"/>
                <w:szCs w:val="24"/>
              </w:rPr>
              <w:t xml:space="preserve">Minimali projekto </w:t>
            </w:r>
            <w:r w:rsidR="00F05AAE" w:rsidRPr="0015198E">
              <w:rPr>
                <w:rFonts w:ascii="Times New Roman" w:hAnsi="Times New Roman"/>
                <w:sz w:val="24"/>
                <w:szCs w:val="24"/>
              </w:rPr>
              <w:t xml:space="preserve">vertė – ne mažiau kaip 5000 </w:t>
            </w:r>
            <w:proofErr w:type="spellStart"/>
            <w:r w:rsidR="00F05AAE" w:rsidRPr="0015198E">
              <w:rPr>
                <w:rFonts w:ascii="Times New Roman" w:hAnsi="Times New Roman"/>
                <w:sz w:val="24"/>
                <w:szCs w:val="24"/>
              </w:rPr>
              <w:t>Eur</w:t>
            </w:r>
            <w:proofErr w:type="spellEnd"/>
          </w:p>
        </w:tc>
      </w:tr>
      <w:tr w:rsidR="0015198E" w:rsidRPr="0015198E" w:rsidTr="0009564E">
        <w:tc>
          <w:tcPr>
            <w:tcW w:w="570" w:type="dxa"/>
          </w:tcPr>
          <w:p w:rsidR="001E3EA9" w:rsidRPr="0015198E" w:rsidRDefault="001E3EA9" w:rsidP="001E3EA9">
            <w:pPr>
              <w:spacing w:line="360" w:lineRule="auto"/>
              <w:contextualSpacing/>
              <w:rPr>
                <w:rFonts w:ascii="Times New Roman" w:eastAsia="Calibri" w:hAnsi="Times New Roman" w:cs="Times New Roman"/>
                <w:sz w:val="24"/>
                <w:szCs w:val="24"/>
              </w:rPr>
            </w:pPr>
            <w:r w:rsidRPr="0015198E">
              <w:rPr>
                <w:rFonts w:ascii="Times New Roman" w:eastAsia="Calibri" w:hAnsi="Times New Roman" w:cs="Times New Roman"/>
                <w:sz w:val="24"/>
                <w:szCs w:val="24"/>
              </w:rPr>
              <w:t>9.</w:t>
            </w:r>
          </w:p>
        </w:tc>
        <w:tc>
          <w:tcPr>
            <w:tcW w:w="2241" w:type="dxa"/>
          </w:tcPr>
          <w:p w:rsidR="001E3EA9" w:rsidRPr="0015198E" w:rsidRDefault="001E3EA9" w:rsidP="001E3EA9">
            <w:pPr>
              <w:spacing w:line="360" w:lineRule="auto"/>
              <w:contextualSpacing/>
              <w:rPr>
                <w:rFonts w:ascii="Times New Roman" w:eastAsia="Calibri" w:hAnsi="Times New Roman" w:cs="Times New Roman"/>
                <w:sz w:val="24"/>
                <w:szCs w:val="24"/>
              </w:rPr>
            </w:pPr>
            <w:r w:rsidRPr="0015198E">
              <w:rPr>
                <w:rFonts w:ascii="Times New Roman" w:eastAsia="Calibri" w:hAnsi="Times New Roman" w:cs="Times New Roman"/>
                <w:sz w:val="24"/>
                <w:szCs w:val="24"/>
              </w:rPr>
              <w:t>Paraiškų teikimo tvarka</w:t>
            </w:r>
          </w:p>
        </w:tc>
        <w:tc>
          <w:tcPr>
            <w:tcW w:w="12181" w:type="dxa"/>
          </w:tcPr>
          <w:p w:rsidR="0009564E" w:rsidRPr="0015198E" w:rsidRDefault="0009564E" w:rsidP="005E0BF7">
            <w:pPr>
              <w:spacing w:line="360" w:lineRule="auto"/>
              <w:ind w:firstLine="450"/>
              <w:jc w:val="both"/>
              <w:rPr>
                <w:rFonts w:ascii="Times New Roman" w:eastAsia="Calibri" w:hAnsi="Times New Roman" w:cs="Times New Roman"/>
                <w:sz w:val="24"/>
                <w:szCs w:val="24"/>
              </w:rPr>
            </w:pPr>
            <w:r w:rsidRPr="0015198E">
              <w:rPr>
                <w:rFonts w:ascii="Times New Roman" w:eastAsia="Calibri" w:hAnsi="Times New Roman" w:cs="Times New Roman"/>
                <w:sz w:val="24"/>
                <w:szCs w:val="24"/>
              </w:rPr>
              <w:t xml:space="preserve">Paraiška turi būti pasirašyta pareiškėjo vadovo ar jo įgalioto asmens. Kartu su paraiška pridedami paraiškoje nustatyti dokumentai. Pareiškėjas atsako už paraiškoje nurodytų duomenų teisingumą. </w:t>
            </w:r>
          </w:p>
          <w:p w:rsidR="00CD0173" w:rsidRPr="0015198E" w:rsidRDefault="00CD0173" w:rsidP="005E0BF7">
            <w:pPr>
              <w:spacing w:line="360" w:lineRule="auto"/>
              <w:ind w:firstLine="450"/>
              <w:jc w:val="both"/>
              <w:rPr>
                <w:rFonts w:ascii="Times New Roman" w:eastAsia="Calibri" w:hAnsi="Times New Roman" w:cs="Times New Roman"/>
                <w:sz w:val="24"/>
                <w:szCs w:val="24"/>
              </w:rPr>
            </w:pPr>
          </w:p>
          <w:p w:rsidR="0009564E" w:rsidRPr="0015198E" w:rsidRDefault="0009564E" w:rsidP="005E0BF7">
            <w:pPr>
              <w:spacing w:line="360" w:lineRule="auto"/>
              <w:ind w:firstLine="450"/>
              <w:jc w:val="both"/>
              <w:rPr>
                <w:rFonts w:ascii="Times New Roman" w:eastAsia="Calibri" w:hAnsi="Times New Roman" w:cs="Times New Roman"/>
                <w:sz w:val="24"/>
                <w:szCs w:val="24"/>
              </w:rPr>
            </w:pPr>
            <w:r w:rsidRPr="0015198E">
              <w:rPr>
                <w:rFonts w:ascii="Times New Roman" w:eastAsia="Calibri" w:hAnsi="Times New Roman" w:cs="Times New Roman"/>
                <w:sz w:val="24"/>
                <w:szCs w:val="24"/>
              </w:rPr>
              <w:lastRenderedPageBreak/>
              <w:t>Jei teikiama popierinė paraiška, turi būti pateikiamas vienas tinkamai lietuvių kalba užpildytas paraiškos popierinis variantas ir užpildyta paraiškos forma kompiuterinėje laikmenoje. Pateikiami dokumentai turi būti A4 formato, išskyrus atvejus, kai kitų įstaigų išduotų dokumentų formatas yra kitoks. Paraiškos teikiamos užklijuotame voke (pakete), ant kurio turi būti užrašas „Paraiška“, nurodytas kvietimo numeris, srities ir prioriteto, kuriam priskiriamas vykdomas projektas, pavadinimas, pareiškėjo pavadinimas ir adresas.</w:t>
            </w:r>
          </w:p>
          <w:p w:rsidR="0009564E" w:rsidRPr="0015198E" w:rsidRDefault="0009564E" w:rsidP="005E0BF7">
            <w:pPr>
              <w:spacing w:line="360" w:lineRule="auto"/>
              <w:ind w:firstLine="450"/>
              <w:jc w:val="both"/>
              <w:rPr>
                <w:rFonts w:ascii="Times New Roman" w:eastAsia="Calibri" w:hAnsi="Times New Roman" w:cs="Times New Roman"/>
                <w:sz w:val="24"/>
                <w:szCs w:val="24"/>
              </w:rPr>
            </w:pPr>
            <w:r w:rsidRPr="0015198E">
              <w:rPr>
                <w:rFonts w:ascii="Times New Roman" w:eastAsia="Calibri" w:hAnsi="Times New Roman" w:cs="Times New Roman"/>
                <w:sz w:val="24"/>
                <w:szCs w:val="24"/>
              </w:rPr>
              <w:t xml:space="preserve">Jei teikiama elektroninė paraiška, pareiškėjas turi pateikti užpildytą elektroninę paraiškos formą kartu su pridedamais dokumentais per Kauno miesto savivaldybės elektroninių paslaugų sistemą adresu </w:t>
            </w:r>
            <w:hyperlink r:id="rId7" w:history="1">
              <w:r w:rsidRPr="0015198E">
                <w:rPr>
                  <w:rFonts w:ascii="Times New Roman" w:eastAsia="Calibri" w:hAnsi="Times New Roman" w:cs="Times New Roman"/>
                  <w:sz w:val="24"/>
                  <w:szCs w:val="24"/>
                </w:rPr>
                <w:t>http://ep.kaunas.lt</w:t>
              </w:r>
            </w:hyperlink>
            <w:r w:rsidRPr="0015198E">
              <w:rPr>
                <w:rFonts w:ascii="Times New Roman" w:eastAsia="Calibri" w:hAnsi="Times New Roman" w:cs="Times New Roman"/>
                <w:sz w:val="24"/>
                <w:szCs w:val="24"/>
              </w:rPr>
              <w:t>.</w:t>
            </w:r>
          </w:p>
          <w:p w:rsidR="0009564E" w:rsidRPr="0015198E" w:rsidRDefault="0009564E" w:rsidP="005E0BF7">
            <w:pPr>
              <w:spacing w:line="360" w:lineRule="auto"/>
              <w:ind w:firstLine="450"/>
              <w:jc w:val="both"/>
              <w:rPr>
                <w:rFonts w:ascii="Times New Roman" w:eastAsia="Calibri" w:hAnsi="Times New Roman" w:cs="Times New Roman"/>
                <w:sz w:val="24"/>
                <w:szCs w:val="24"/>
              </w:rPr>
            </w:pPr>
            <w:r w:rsidRPr="0015198E">
              <w:rPr>
                <w:rFonts w:ascii="Times New Roman" w:eastAsia="Calibri" w:hAnsi="Times New Roman" w:cs="Times New Roman"/>
                <w:sz w:val="24"/>
                <w:szCs w:val="24"/>
              </w:rPr>
              <w:t>Paraiška teikiama tik pagal vieną srities prioritetą.</w:t>
            </w:r>
          </w:p>
          <w:p w:rsidR="0009564E" w:rsidRPr="0015198E" w:rsidRDefault="0009564E" w:rsidP="005E0BF7">
            <w:pPr>
              <w:spacing w:line="360" w:lineRule="auto"/>
              <w:ind w:firstLine="450"/>
              <w:jc w:val="both"/>
              <w:rPr>
                <w:rFonts w:ascii="Times New Roman" w:eastAsia="Calibri" w:hAnsi="Times New Roman" w:cs="Times New Roman"/>
                <w:sz w:val="24"/>
                <w:szCs w:val="24"/>
              </w:rPr>
            </w:pPr>
            <w:r w:rsidRPr="0015198E">
              <w:rPr>
                <w:rFonts w:ascii="Times New Roman" w:eastAsia="Calibri" w:hAnsi="Times New Roman" w:cs="Times New Roman"/>
                <w:sz w:val="24"/>
                <w:szCs w:val="24"/>
              </w:rPr>
              <w:t>Siekiant užtikrinti paraiškų vertinimo skaidrumą ir pareiškėjų lygiateisiškumą, pateikus paraiškas nebegalima jų taisyti, tikslinti, pildyti ar pateikti  papildomus dokumentus.</w:t>
            </w:r>
          </w:p>
          <w:p w:rsidR="001E3EA9" w:rsidRPr="0015198E" w:rsidRDefault="005E0BF7" w:rsidP="004A6D55">
            <w:pPr>
              <w:spacing w:line="360" w:lineRule="auto"/>
              <w:ind w:firstLine="450"/>
              <w:contextualSpacing/>
              <w:rPr>
                <w:rFonts w:ascii="Times New Roman" w:eastAsia="Calibri" w:hAnsi="Times New Roman" w:cs="Times New Roman"/>
                <w:i/>
                <w:sz w:val="24"/>
                <w:szCs w:val="24"/>
              </w:rPr>
            </w:pPr>
            <w:r w:rsidRPr="0015198E">
              <w:rPr>
                <w:rFonts w:ascii="Times New Roman" w:eastAsia="Calibri" w:hAnsi="Times New Roman" w:cs="Times New Roman"/>
                <w:sz w:val="24"/>
                <w:szCs w:val="24"/>
              </w:rPr>
              <w:t xml:space="preserve">Paraiškos priimamos nuo 2016 m. vasario </w:t>
            </w:r>
            <w:r w:rsidR="004A6D55" w:rsidRPr="0015198E">
              <w:rPr>
                <w:rFonts w:ascii="Times New Roman" w:eastAsia="Calibri" w:hAnsi="Times New Roman" w:cs="Times New Roman"/>
                <w:sz w:val="24"/>
                <w:szCs w:val="24"/>
              </w:rPr>
              <w:t>29</w:t>
            </w:r>
            <w:r w:rsidRPr="0015198E">
              <w:rPr>
                <w:rFonts w:ascii="Times New Roman" w:eastAsia="Calibri" w:hAnsi="Times New Roman" w:cs="Times New Roman"/>
                <w:sz w:val="24"/>
                <w:szCs w:val="24"/>
              </w:rPr>
              <w:t xml:space="preserve"> d.  iki 2016 m. kovo </w:t>
            </w:r>
            <w:r w:rsidR="004A6D55" w:rsidRPr="0015198E">
              <w:rPr>
                <w:rFonts w:ascii="Times New Roman" w:eastAsia="Calibri" w:hAnsi="Times New Roman" w:cs="Times New Roman"/>
                <w:sz w:val="24"/>
                <w:szCs w:val="24"/>
              </w:rPr>
              <w:t>30</w:t>
            </w:r>
            <w:r w:rsidRPr="0015198E">
              <w:rPr>
                <w:rFonts w:ascii="Times New Roman" w:eastAsia="Calibri" w:hAnsi="Times New Roman" w:cs="Times New Roman"/>
                <w:sz w:val="24"/>
                <w:szCs w:val="24"/>
              </w:rPr>
              <w:t xml:space="preserve"> d.</w:t>
            </w:r>
          </w:p>
        </w:tc>
      </w:tr>
      <w:tr w:rsidR="0015198E" w:rsidRPr="0015198E" w:rsidTr="0009564E">
        <w:tc>
          <w:tcPr>
            <w:tcW w:w="570" w:type="dxa"/>
          </w:tcPr>
          <w:p w:rsidR="001E3EA9" w:rsidRPr="0015198E" w:rsidRDefault="001E3EA9" w:rsidP="001E3EA9">
            <w:pPr>
              <w:spacing w:line="360" w:lineRule="auto"/>
              <w:contextualSpacing/>
              <w:rPr>
                <w:rFonts w:ascii="Times New Roman" w:eastAsia="Calibri" w:hAnsi="Times New Roman" w:cs="Times New Roman"/>
                <w:sz w:val="24"/>
                <w:szCs w:val="24"/>
              </w:rPr>
            </w:pPr>
            <w:r w:rsidRPr="0015198E">
              <w:rPr>
                <w:rFonts w:ascii="Times New Roman" w:eastAsia="Calibri" w:hAnsi="Times New Roman" w:cs="Times New Roman"/>
                <w:sz w:val="24"/>
                <w:szCs w:val="24"/>
              </w:rPr>
              <w:lastRenderedPageBreak/>
              <w:t>10.</w:t>
            </w:r>
          </w:p>
        </w:tc>
        <w:tc>
          <w:tcPr>
            <w:tcW w:w="2241" w:type="dxa"/>
          </w:tcPr>
          <w:p w:rsidR="001E3EA9" w:rsidRPr="0015198E" w:rsidRDefault="001E3EA9" w:rsidP="001E3EA9">
            <w:pPr>
              <w:spacing w:line="360" w:lineRule="auto"/>
              <w:contextualSpacing/>
              <w:rPr>
                <w:rFonts w:ascii="Times New Roman" w:eastAsia="Calibri" w:hAnsi="Times New Roman" w:cs="Times New Roman"/>
                <w:sz w:val="24"/>
                <w:szCs w:val="24"/>
              </w:rPr>
            </w:pPr>
            <w:r w:rsidRPr="0015198E">
              <w:rPr>
                <w:rFonts w:ascii="Times New Roman" w:eastAsia="Calibri" w:hAnsi="Times New Roman" w:cs="Times New Roman"/>
                <w:sz w:val="24"/>
                <w:szCs w:val="24"/>
              </w:rPr>
              <w:t>Kitos sąlygos</w:t>
            </w:r>
          </w:p>
        </w:tc>
        <w:tc>
          <w:tcPr>
            <w:tcW w:w="12181" w:type="dxa"/>
          </w:tcPr>
          <w:p w:rsidR="001E3EA9" w:rsidRPr="0015198E" w:rsidRDefault="005E0BF7" w:rsidP="005E0BF7">
            <w:pPr>
              <w:spacing w:line="360" w:lineRule="auto"/>
              <w:ind w:firstLine="450"/>
              <w:contextualSpacing/>
              <w:jc w:val="both"/>
              <w:rPr>
                <w:rFonts w:ascii="Times New Roman" w:eastAsia="Calibri" w:hAnsi="Times New Roman" w:cs="Times New Roman"/>
                <w:i/>
                <w:sz w:val="24"/>
                <w:szCs w:val="24"/>
              </w:rPr>
            </w:pPr>
            <w:r w:rsidRPr="0015198E">
              <w:rPr>
                <w:rFonts w:ascii="Times New Roman" w:eastAsia="Calibri" w:hAnsi="Times New Roman" w:cs="Times New Roman"/>
                <w:sz w:val="24"/>
                <w:szCs w:val="24"/>
              </w:rPr>
              <w:t>P</w:t>
            </w:r>
            <w:r w:rsidR="001E3EA9" w:rsidRPr="0015198E">
              <w:rPr>
                <w:rFonts w:ascii="Times New Roman" w:eastAsia="Calibri" w:hAnsi="Times New Roman" w:cs="Times New Roman"/>
                <w:sz w:val="24"/>
                <w:szCs w:val="24"/>
              </w:rPr>
              <w:t xml:space="preserve">rojekto veiklos ir išlaidos turi būti planuojamos nuo </w:t>
            </w:r>
            <w:r w:rsidR="001E3EA9" w:rsidRPr="0015198E">
              <w:rPr>
                <w:rFonts w:ascii="Times New Roman" w:eastAsia="Calibri" w:hAnsi="Times New Roman" w:cs="Times New Roman"/>
                <w:sz w:val="24"/>
                <w:szCs w:val="24"/>
                <w:lang w:val="en-US"/>
              </w:rPr>
              <w:t xml:space="preserve">2016 m. </w:t>
            </w:r>
            <w:r w:rsidR="001E3EA9" w:rsidRPr="0015198E">
              <w:rPr>
                <w:rFonts w:ascii="Times New Roman" w:eastAsia="Calibri" w:hAnsi="Times New Roman" w:cs="Times New Roman"/>
                <w:sz w:val="24"/>
                <w:szCs w:val="24"/>
              </w:rPr>
              <w:t>antrojo ketvirčio</w:t>
            </w:r>
          </w:p>
        </w:tc>
      </w:tr>
      <w:tr w:rsidR="0015198E" w:rsidRPr="0015198E" w:rsidTr="0009564E">
        <w:tc>
          <w:tcPr>
            <w:tcW w:w="570" w:type="dxa"/>
          </w:tcPr>
          <w:p w:rsidR="001E3EA9" w:rsidRPr="0015198E" w:rsidRDefault="001E3EA9" w:rsidP="001E3EA9">
            <w:pPr>
              <w:spacing w:line="360" w:lineRule="auto"/>
              <w:contextualSpacing/>
              <w:rPr>
                <w:rFonts w:ascii="Times New Roman" w:eastAsia="Calibri" w:hAnsi="Times New Roman" w:cs="Times New Roman"/>
                <w:sz w:val="24"/>
                <w:szCs w:val="24"/>
              </w:rPr>
            </w:pPr>
            <w:r w:rsidRPr="0015198E">
              <w:rPr>
                <w:rFonts w:ascii="Times New Roman" w:eastAsia="Calibri" w:hAnsi="Times New Roman" w:cs="Times New Roman"/>
                <w:sz w:val="24"/>
                <w:szCs w:val="24"/>
              </w:rPr>
              <w:t>11.</w:t>
            </w:r>
          </w:p>
        </w:tc>
        <w:tc>
          <w:tcPr>
            <w:tcW w:w="2241" w:type="dxa"/>
          </w:tcPr>
          <w:p w:rsidR="001E3EA9" w:rsidRPr="0015198E" w:rsidRDefault="001E3EA9" w:rsidP="001E3EA9">
            <w:pPr>
              <w:spacing w:line="360" w:lineRule="auto"/>
              <w:contextualSpacing/>
              <w:rPr>
                <w:rFonts w:ascii="Times New Roman" w:eastAsia="Calibri" w:hAnsi="Times New Roman" w:cs="Times New Roman"/>
                <w:sz w:val="24"/>
                <w:szCs w:val="24"/>
              </w:rPr>
            </w:pPr>
            <w:r w:rsidRPr="0015198E">
              <w:rPr>
                <w:rFonts w:ascii="Times New Roman" w:eastAsia="Calibri" w:hAnsi="Times New Roman" w:cs="Times New Roman"/>
                <w:sz w:val="24"/>
                <w:szCs w:val="24"/>
              </w:rPr>
              <w:t>Aktualūs dokumentai</w:t>
            </w:r>
          </w:p>
        </w:tc>
        <w:tc>
          <w:tcPr>
            <w:tcW w:w="12181" w:type="dxa"/>
          </w:tcPr>
          <w:p w:rsidR="0009564E" w:rsidRPr="0015198E" w:rsidRDefault="0009564E" w:rsidP="005E0BF7">
            <w:pPr>
              <w:spacing w:after="160" w:line="360" w:lineRule="auto"/>
              <w:ind w:firstLine="450"/>
              <w:contextualSpacing/>
              <w:jc w:val="both"/>
              <w:rPr>
                <w:rFonts w:ascii="Times New Roman" w:eastAsia="Calibri" w:hAnsi="Times New Roman" w:cs="Times New Roman"/>
                <w:sz w:val="24"/>
                <w:szCs w:val="24"/>
              </w:rPr>
            </w:pPr>
            <w:r w:rsidRPr="0015198E">
              <w:rPr>
                <w:rFonts w:ascii="Times New Roman" w:eastAsia="Calibri" w:hAnsi="Times New Roman" w:cs="Times New Roman"/>
                <w:sz w:val="24"/>
                <w:szCs w:val="24"/>
              </w:rPr>
              <w:t>Kauno miesto savivaldybės strateginis plėtros planas iki 2022 metų, patvirtintas Kauno miesto savivaldybės tarybos               2015 m. balandžio 2 d. sprendimu Nr. T-127 „Dėl Kauno miesto savivaldybės strateginio plėtros p</w:t>
            </w:r>
            <w:r w:rsidR="00F60C9F" w:rsidRPr="0015198E">
              <w:rPr>
                <w:rFonts w:ascii="Times New Roman" w:eastAsia="Calibri" w:hAnsi="Times New Roman" w:cs="Times New Roman"/>
                <w:sz w:val="24"/>
                <w:szCs w:val="24"/>
              </w:rPr>
              <w:t>la</w:t>
            </w:r>
            <w:r w:rsidRPr="0015198E">
              <w:rPr>
                <w:rFonts w:ascii="Times New Roman" w:eastAsia="Calibri" w:hAnsi="Times New Roman" w:cs="Times New Roman"/>
                <w:sz w:val="24"/>
                <w:szCs w:val="24"/>
              </w:rPr>
              <w:t>no iki 2022 metų patvirtinimo“;</w:t>
            </w:r>
          </w:p>
          <w:p w:rsidR="0009564E" w:rsidRPr="0015198E" w:rsidRDefault="0009564E" w:rsidP="005E0BF7">
            <w:pPr>
              <w:spacing w:after="160" w:line="360" w:lineRule="auto"/>
              <w:ind w:firstLine="450"/>
              <w:contextualSpacing/>
              <w:jc w:val="both"/>
              <w:rPr>
                <w:rFonts w:ascii="Times New Roman" w:eastAsia="Calibri" w:hAnsi="Times New Roman" w:cs="Times New Roman"/>
                <w:sz w:val="24"/>
                <w:szCs w:val="24"/>
              </w:rPr>
            </w:pPr>
            <w:r w:rsidRPr="0015198E">
              <w:rPr>
                <w:rFonts w:ascii="Times New Roman" w:eastAsia="Calibri" w:hAnsi="Times New Roman" w:cs="Times New Roman"/>
                <w:sz w:val="24"/>
                <w:szCs w:val="24"/>
              </w:rPr>
              <w:t>Kauno miesto savivaldybės 2015–2017 metų strateginis veiklos planas, patvirtintas Kauno miesto savivaldybės tarybos 2014 m. gruodžio 22 d. sprendimu Nr. T-706 „Dėl Kauno miesto savivaldybės 2015–2017 metų strateginio veiklos plano patvirtinimo“;</w:t>
            </w:r>
          </w:p>
          <w:p w:rsidR="0009564E" w:rsidRPr="0015198E" w:rsidRDefault="0009564E" w:rsidP="005E0BF7">
            <w:pPr>
              <w:spacing w:after="160" w:line="360" w:lineRule="auto"/>
              <w:ind w:firstLine="450"/>
              <w:contextualSpacing/>
              <w:jc w:val="both"/>
              <w:rPr>
                <w:rFonts w:ascii="Times New Roman" w:eastAsia="Calibri" w:hAnsi="Times New Roman" w:cs="Times New Roman"/>
                <w:sz w:val="24"/>
                <w:szCs w:val="24"/>
              </w:rPr>
            </w:pPr>
            <w:r w:rsidRPr="0015198E">
              <w:rPr>
                <w:rFonts w:ascii="Times New Roman" w:eastAsia="Calibri" w:hAnsi="Times New Roman" w:cs="Times New Roman"/>
                <w:sz w:val="24"/>
                <w:szCs w:val="24"/>
              </w:rPr>
              <w:t>2016 m. Kauno miesto savivaldybės lėšomis finansuojamų viešųjų paslaugų sritys ir prioritetai, patvirtinti Kauno miesto savivaldybės tarybos 2015 m. gruodžio 29 d. sprendimu Nr. 724 „Dėl 2016 m. Kauno miesto savivaldybės lėšomis finansuojamų viešųjų paslaugų sričių ir prioritetų patvirtinimo“;</w:t>
            </w:r>
          </w:p>
          <w:p w:rsidR="00CD0173" w:rsidRPr="0015198E" w:rsidRDefault="00CD0173" w:rsidP="005E0BF7">
            <w:pPr>
              <w:spacing w:after="160" w:line="360" w:lineRule="auto"/>
              <w:ind w:firstLine="450"/>
              <w:contextualSpacing/>
              <w:jc w:val="both"/>
              <w:rPr>
                <w:rFonts w:ascii="Times New Roman" w:eastAsia="Calibri" w:hAnsi="Times New Roman" w:cs="Times New Roman"/>
                <w:sz w:val="24"/>
                <w:szCs w:val="24"/>
              </w:rPr>
            </w:pPr>
          </w:p>
          <w:p w:rsidR="00CD0173" w:rsidRPr="0015198E" w:rsidRDefault="00CD0173" w:rsidP="005E0BF7">
            <w:pPr>
              <w:spacing w:after="160" w:line="360" w:lineRule="auto"/>
              <w:ind w:firstLine="450"/>
              <w:contextualSpacing/>
              <w:jc w:val="both"/>
              <w:rPr>
                <w:rFonts w:ascii="Times New Roman" w:eastAsia="Calibri" w:hAnsi="Times New Roman" w:cs="Times New Roman"/>
                <w:sz w:val="24"/>
                <w:szCs w:val="24"/>
              </w:rPr>
            </w:pPr>
          </w:p>
          <w:p w:rsidR="001E3EA9" w:rsidRPr="0015198E" w:rsidRDefault="0009564E" w:rsidP="005E0BF7">
            <w:pPr>
              <w:spacing w:after="160" w:line="360" w:lineRule="auto"/>
              <w:ind w:firstLine="450"/>
              <w:contextualSpacing/>
              <w:jc w:val="both"/>
              <w:rPr>
                <w:rFonts w:ascii="Times New Roman" w:eastAsia="Calibri" w:hAnsi="Times New Roman" w:cs="Times New Roman"/>
                <w:sz w:val="24"/>
                <w:szCs w:val="24"/>
              </w:rPr>
            </w:pPr>
            <w:r w:rsidRPr="0015198E">
              <w:rPr>
                <w:rFonts w:ascii="Times New Roman" w:eastAsia="Calibri" w:hAnsi="Times New Roman" w:cs="Times New Roman"/>
                <w:sz w:val="24"/>
                <w:szCs w:val="24"/>
              </w:rPr>
              <w:lastRenderedPageBreak/>
              <w:t>Viešųjų paslaugų teikimo projektų paraiškų atrankos ir finansavimo tvarkos aprašas, patvirtintas Kauno miesto savivaldybės tarybos 2016 m. vasario 2 d. sprendimu Nr. T-8 „Dėl Viešųjų paslaugų teikimo projektų paraiškų atrankos ir finansavi</w:t>
            </w:r>
            <w:r w:rsidR="005C5A28" w:rsidRPr="0015198E">
              <w:rPr>
                <w:rFonts w:ascii="Times New Roman" w:eastAsia="Calibri" w:hAnsi="Times New Roman" w:cs="Times New Roman"/>
                <w:sz w:val="24"/>
                <w:szCs w:val="24"/>
              </w:rPr>
              <w:t>mo tvarkos aprašo patvirtinimo“</w:t>
            </w:r>
          </w:p>
        </w:tc>
      </w:tr>
      <w:tr w:rsidR="0015198E" w:rsidRPr="0015198E" w:rsidTr="00803036">
        <w:tc>
          <w:tcPr>
            <w:tcW w:w="570" w:type="dxa"/>
          </w:tcPr>
          <w:p w:rsidR="001E3EA9" w:rsidRPr="0015198E" w:rsidRDefault="001E3EA9" w:rsidP="001E3EA9">
            <w:pPr>
              <w:pStyle w:val="Sraopastraipa"/>
              <w:spacing w:line="360" w:lineRule="auto"/>
              <w:ind w:left="0"/>
              <w:jc w:val="center"/>
              <w:rPr>
                <w:rFonts w:ascii="Times New Roman" w:hAnsi="Times New Roman" w:cs="Times New Roman"/>
                <w:sz w:val="24"/>
                <w:szCs w:val="24"/>
              </w:rPr>
            </w:pPr>
            <w:r w:rsidRPr="0015198E">
              <w:rPr>
                <w:rFonts w:ascii="Times New Roman" w:hAnsi="Times New Roman" w:cs="Times New Roman"/>
                <w:sz w:val="24"/>
                <w:szCs w:val="24"/>
              </w:rPr>
              <w:lastRenderedPageBreak/>
              <w:t xml:space="preserve">12. </w:t>
            </w:r>
          </w:p>
        </w:tc>
        <w:tc>
          <w:tcPr>
            <w:tcW w:w="2241" w:type="dxa"/>
          </w:tcPr>
          <w:p w:rsidR="001E3EA9" w:rsidRPr="0015198E" w:rsidRDefault="001E3EA9" w:rsidP="001E3EA9">
            <w:pPr>
              <w:spacing w:line="360" w:lineRule="auto"/>
              <w:contextualSpacing/>
              <w:rPr>
                <w:rFonts w:ascii="Times New Roman" w:hAnsi="Times New Roman" w:cs="Times New Roman"/>
                <w:sz w:val="24"/>
                <w:szCs w:val="24"/>
              </w:rPr>
            </w:pPr>
            <w:r w:rsidRPr="0015198E">
              <w:rPr>
                <w:rFonts w:ascii="Times New Roman" w:hAnsi="Times New Roman" w:cs="Times New Roman"/>
                <w:sz w:val="24"/>
                <w:szCs w:val="24"/>
              </w:rPr>
              <w:t>Informacija teikiama</w:t>
            </w:r>
          </w:p>
        </w:tc>
        <w:tc>
          <w:tcPr>
            <w:tcW w:w="12181" w:type="dxa"/>
          </w:tcPr>
          <w:p w:rsidR="001E3EA9" w:rsidRPr="0015198E" w:rsidRDefault="001E3EA9" w:rsidP="005E0BF7">
            <w:pPr>
              <w:spacing w:line="360" w:lineRule="auto"/>
              <w:ind w:firstLine="450"/>
              <w:contextualSpacing/>
              <w:rPr>
                <w:rFonts w:ascii="Times New Roman" w:hAnsi="Times New Roman" w:cs="Times New Roman"/>
                <w:sz w:val="24"/>
                <w:szCs w:val="24"/>
              </w:rPr>
            </w:pPr>
            <w:proofErr w:type="spellStart"/>
            <w:r w:rsidRPr="0015198E">
              <w:rPr>
                <w:rFonts w:ascii="Times New Roman" w:hAnsi="Times New Roman" w:cs="Times New Roman"/>
                <w:sz w:val="24"/>
                <w:szCs w:val="24"/>
              </w:rPr>
              <w:t>vitalija.romanoviene@kaunas.lt</w:t>
            </w:r>
            <w:proofErr w:type="spellEnd"/>
            <w:r w:rsidRPr="0015198E">
              <w:rPr>
                <w:rFonts w:ascii="Times New Roman" w:hAnsi="Times New Roman" w:cs="Times New Roman"/>
                <w:sz w:val="24"/>
                <w:szCs w:val="24"/>
              </w:rPr>
              <w:t>, tel. 42 46 30</w:t>
            </w:r>
          </w:p>
          <w:p w:rsidR="001E3EA9" w:rsidRPr="0015198E" w:rsidRDefault="001E3EA9" w:rsidP="005E0BF7">
            <w:pPr>
              <w:spacing w:line="360" w:lineRule="auto"/>
              <w:ind w:firstLine="450"/>
              <w:contextualSpacing/>
              <w:rPr>
                <w:rFonts w:ascii="Times New Roman" w:hAnsi="Times New Roman" w:cs="Times New Roman"/>
                <w:sz w:val="24"/>
                <w:szCs w:val="24"/>
              </w:rPr>
            </w:pPr>
            <w:proofErr w:type="spellStart"/>
            <w:r w:rsidRPr="0015198E">
              <w:rPr>
                <w:rFonts w:ascii="Times New Roman" w:hAnsi="Times New Roman" w:cs="Times New Roman"/>
                <w:sz w:val="24"/>
                <w:szCs w:val="24"/>
              </w:rPr>
              <w:t>ernesta.ratkeliene@kaunas.lt</w:t>
            </w:r>
            <w:proofErr w:type="spellEnd"/>
            <w:r w:rsidRPr="0015198E">
              <w:rPr>
                <w:rFonts w:ascii="Times New Roman" w:hAnsi="Times New Roman" w:cs="Times New Roman"/>
                <w:sz w:val="24"/>
                <w:szCs w:val="24"/>
              </w:rPr>
              <w:t>, tel. 42 56 26</w:t>
            </w:r>
          </w:p>
        </w:tc>
      </w:tr>
    </w:tbl>
    <w:p w:rsidR="001E3EA9" w:rsidRPr="001E3EA9" w:rsidRDefault="001E3EA9" w:rsidP="001E3EA9">
      <w:pPr>
        <w:shd w:val="clear" w:color="auto" w:fill="FFFFFF"/>
        <w:spacing w:line="276" w:lineRule="auto"/>
        <w:jc w:val="center"/>
        <w:rPr>
          <w:rFonts w:ascii="Times New Roman" w:eastAsia="Times New Roman" w:hAnsi="Times New Roman" w:cs="Times New Roman"/>
          <w:sz w:val="24"/>
          <w:szCs w:val="24"/>
          <w:lang w:eastAsia="lt-LT"/>
        </w:rPr>
      </w:pPr>
      <w:r w:rsidRPr="001E3EA9">
        <w:rPr>
          <w:rFonts w:ascii="Times New Roman" w:eastAsia="Times New Roman" w:hAnsi="Times New Roman" w:cs="Times New Roman"/>
          <w:sz w:val="24"/>
          <w:szCs w:val="24"/>
          <w:lang w:eastAsia="lt-LT"/>
        </w:rPr>
        <w:t>________________________________________</w:t>
      </w:r>
    </w:p>
    <w:p w:rsidR="001E3EA9" w:rsidRPr="001E3EA9" w:rsidRDefault="001E3EA9" w:rsidP="001E3EA9">
      <w:pPr>
        <w:spacing w:after="0" w:line="240" w:lineRule="auto"/>
        <w:contextualSpacing/>
        <w:jc w:val="both"/>
        <w:rPr>
          <w:rFonts w:ascii="Times New Roman" w:eastAsia="Calibri" w:hAnsi="Times New Roman" w:cs="Times New Roman"/>
          <w:b/>
          <w:color w:val="1F4E79"/>
          <w:sz w:val="28"/>
          <w:szCs w:val="28"/>
        </w:rPr>
      </w:pPr>
    </w:p>
    <w:p w:rsidR="001B55EE" w:rsidRDefault="001B55EE"/>
    <w:sectPr w:rsidR="001B55EE" w:rsidSect="00DD79C0">
      <w:pgSz w:w="16838" w:h="11906" w:orient="landscape"/>
      <w:pgMar w:top="1418" w:right="1135"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altName w:val="Calibri"/>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
    <w:nsid w:val="698736DB"/>
    <w:multiLevelType w:val="hybridMultilevel"/>
    <w:tmpl w:val="A0F0A1B2"/>
    <w:lvl w:ilvl="0" w:tplc="C1D81E8E">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78744A95"/>
    <w:multiLevelType w:val="hybridMultilevel"/>
    <w:tmpl w:val="F0188B9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0249F"/>
    <w:rsid w:val="00012DF3"/>
    <w:rsid w:val="0009564E"/>
    <w:rsid w:val="0012222B"/>
    <w:rsid w:val="001321F7"/>
    <w:rsid w:val="00147192"/>
    <w:rsid w:val="0015198E"/>
    <w:rsid w:val="001A4C7F"/>
    <w:rsid w:val="001B55EE"/>
    <w:rsid w:val="001B65D2"/>
    <w:rsid w:val="001E0613"/>
    <w:rsid w:val="001E3EA9"/>
    <w:rsid w:val="001F2959"/>
    <w:rsid w:val="00212F99"/>
    <w:rsid w:val="00247279"/>
    <w:rsid w:val="00262BAD"/>
    <w:rsid w:val="00272EC8"/>
    <w:rsid w:val="002774AA"/>
    <w:rsid w:val="002A3AA2"/>
    <w:rsid w:val="003524F8"/>
    <w:rsid w:val="00365FCA"/>
    <w:rsid w:val="003D685F"/>
    <w:rsid w:val="00404A79"/>
    <w:rsid w:val="00410244"/>
    <w:rsid w:val="0042057F"/>
    <w:rsid w:val="00420B2A"/>
    <w:rsid w:val="004A6D55"/>
    <w:rsid w:val="00592BC1"/>
    <w:rsid w:val="005957B5"/>
    <w:rsid w:val="005C5A28"/>
    <w:rsid w:val="005E0BF7"/>
    <w:rsid w:val="0065643B"/>
    <w:rsid w:val="006A6078"/>
    <w:rsid w:val="00755834"/>
    <w:rsid w:val="00772543"/>
    <w:rsid w:val="007A3080"/>
    <w:rsid w:val="007C6AA9"/>
    <w:rsid w:val="007D2AF2"/>
    <w:rsid w:val="007E4EB7"/>
    <w:rsid w:val="007F32DD"/>
    <w:rsid w:val="00803036"/>
    <w:rsid w:val="0084317C"/>
    <w:rsid w:val="008441C5"/>
    <w:rsid w:val="008F6C10"/>
    <w:rsid w:val="0095669C"/>
    <w:rsid w:val="009604E0"/>
    <w:rsid w:val="009E5058"/>
    <w:rsid w:val="009F5C7D"/>
    <w:rsid w:val="00A21DDB"/>
    <w:rsid w:val="00A32F3E"/>
    <w:rsid w:val="00A51650"/>
    <w:rsid w:val="00AB7D85"/>
    <w:rsid w:val="00AD2F7D"/>
    <w:rsid w:val="00AD6706"/>
    <w:rsid w:val="00B2235B"/>
    <w:rsid w:val="00B725E6"/>
    <w:rsid w:val="00BC225D"/>
    <w:rsid w:val="00C13EB8"/>
    <w:rsid w:val="00C71F9B"/>
    <w:rsid w:val="00CD0173"/>
    <w:rsid w:val="00DC0314"/>
    <w:rsid w:val="00DD79C0"/>
    <w:rsid w:val="00DE0913"/>
    <w:rsid w:val="00E67DA4"/>
    <w:rsid w:val="00F0130E"/>
    <w:rsid w:val="00F05AAE"/>
    <w:rsid w:val="00F370FA"/>
    <w:rsid w:val="00F60C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F370F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370FA"/>
    <w:rPr>
      <w:rFonts w:ascii="Tahoma" w:hAnsi="Tahoma" w:cs="Tahoma"/>
      <w:sz w:val="16"/>
      <w:szCs w:val="16"/>
    </w:rPr>
  </w:style>
  <w:style w:type="character" w:styleId="Komentaronuoroda">
    <w:name w:val="annotation reference"/>
    <w:basedOn w:val="Numatytasispastraiposriftas"/>
    <w:uiPriority w:val="99"/>
    <w:semiHidden/>
    <w:unhideWhenUsed/>
    <w:rsid w:val="00A21DDB"/>
    <w:rPr>
      <w:sz w:val="16"/>
      <w:szCs w:val="16"/>
    </w:rPr>
  </w:style>
  <w:style w:type="paragraph" w:styleId="Komentarotekstas">
    <w:name w:val="annotation text"/>
    <w:basedOn w:val="prastasis"/>
    <w:link w:val="KomentarotekstasDiagrama"/>
    <w:uiPriority w:val="99"/>
    <w:semiHidden/>
    <w:unhideWhenUsed/>
    <w:rsid w:val="00A21DD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21DDB"/>
    <w:rPr>
      <w:sz w:val="20"/>
      <w:szCs w:val="20"/>
    </w:rPr>
  </w:style>
  <w:style w:type="paragraph" w:styleId="Komentarotema">
    <w:name w:val="annotation subject"/>
    <w:basedOn w:val="Komentarotekstas"/>
    <w:next w:val="Komentarotekstas"/>
    <w:link w:val="KomentarotemaDiagrama"/>
    <w:uiPriority w:val="99"/>
    <w:semiHidden/>
    <w:unhideWhenUsed/>
    <w:rsid w:val="00A21DDB"/>
    <w:rPr>
      <w:b/>
      <w:bCs/>
    </w:rPr>
  </w:style>
  <w:style w:type="character" w:customStyle="1" w:styleId="KomentarotemaDiagrama">
    <w:name w:val="Komentaro tema Diagrama"/>
    <w:basedOn w:val="KomentarotekstasDiagrama"/>
    <w:link w:val="Komentarotema"/>
    <w:uiPriority w:val="99"/>
    <w:semiHidden/>
    <w:rsid w:val="00A21D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F370F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370FA"/>
    <w:rPr>
      <w:rFonts w:ascii="Tahoma" w:hAnsi="Tahoma" w:cs="Tahoma"/>
      <w:sz w:val="16"/>
      <w:szCs w:val="16"/>
    </w:rPr>
  </w:style>
  <w:style w:type="character" w:styleId="Komentaronuoroda">
    <w:name w:val="annotation reference"/>
    <w:basedOn w:val="Numatytasispastraiposriftas"/>
    <w:uiPriority w:val="99"/>
    <w:semiHidden/>
    <w:unhideWhenUsed/>
    <w:rsid w:val="00A21DDB"/>
    <w:rPr>
      <w:sz w:val="16"/>
      <w:szCs w:val="16"/>
    </w:rPr>
  </w:style>
  <w:style w:type="paragraph" w:styleId="Komentarotekstas">
    <w:name w:val="annotation text"/>
    <w:basedOn w:val="prastasis"/>
    <w:link w:val="KomentarotekstasDiagrama"/>
    <w:uiPriority w:val="99"/>
    <w:semiHidden/>
    <w:unhideWhenUsed/>
    <w:rsid w:val="00A21DD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21DDB"/>
    <w:rPr>
      <w:sz w:val="20"/>
      <w:szCs w:val="20"/>
    </w:rPr>
  </w:style>
  <w:style w:type="paragraph" w:styleId="Komentarotema">
    <w:name w:val="annotation subject"/>
    <w:basedOn w:val="Komentarotekstas"/>
    <w:next w:val="Komentarotekstas"/>
    <w:link w:val="KomentarotemaDiagrama"/>
    <w:uiPriority w:val="99"/>
    <w:semiHidden/>
    <w:unhideWhenUsed/>
    <w:rsid w:val="00A21DDB"/>
    <w:rPr>
      <w:b/>
      <w:bCs/>
    </w:rPr>
  </w:style>
  <w:style w:type="character" w:customStyle="1" w:styleId="KomentarotemaDiagrama">
    <w:name w:val="Komentaro tema Diagrama"/>
    <w:basedOn w:val="KomentarotekstasDiagrama"/>
    <w:link w:val="Komentarotema"/>
    <w:uiPriority w:val="99"/>
    <w:semiHidden/>
    <w:rsid w:val="00A21D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p.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l01\dokumentai\Dokumentai\administratorius\isakymai\2016A\a160560.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5119</Words>
  <Characters>2919</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VISUOMENĖS SVEIKATOS STIPRINIMO SRITIES PRIORITETĄ „VISUOMENĖS PSICHIKOS SVEIKATOS STIPRINIMAS IR SUTRIKIMŲ PROFILAKTIKA (SAVIŽUDYBIŲ, SMURTO PREVENCIJA, STRESO VALDYMO GERINIMAS, PSICHOSOCIALINIŲ PASLAUGŲ PLĖTRA)“</dc:subject>
  <dc:creator>Plėtros programų ir investicijų skyrius</dc:creator>
  <cp:lastModifiedBy>Dalia Staškuvienė</cp:lastModifiedBy>
  <cp:revision>3</cp:revision>
  <dcterms:created xsi:type="dcterms:W3CDTF">2016-02-29T14:46:00Z</dcterms:created>
  <dcterms:modified xsi:type="dcterms:W3CDTF">2016-02-29T14:48:00Z</dcterms:modified>
</cp:coreProperties>
</file>